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91A2" w14:textId="3094F8EA" w:rsidR="007E60D2" w:rsidRDefault="005A7558" w:rsidP="007E60D2">
      <w:pPr>
        <w:jc w:val="center"/>
        <w:rPr>
          <w:rFonts w:ascii="Arial" w:hAnsi="Arial" w:cs="Arial"/>
          <w:b/>
          <w:sz w:val="20"/>
          <w:szCs w:val="20"/>
        </w:rPr>
      </w:pPr>
      <w:r>
        <w:rPr>
          <w:rFonts w:ascii="Arial" w:hAnsi="Arial" w:cs="Arial"/>
          <w:b/>
          <w:sz w:val="20"/>
          <w:szCs w:val="20"/>
        </w:rPr>
        <w:t xml:space="preserve">MODELE DE </w:t>
      </w:r>
      <w:r w:rsidR="007E60D2" w:rsidRPr="00241BF6">
        <w:rPr>
          <w:rFonts w:ascii="Arial" w:hAnsi="Arial" w:cs="Arial"/>
          <w:b/>
          <w:sz w:val="20"/>
          <w:szCs w:val="20"/>
        </w:rPr>
        <w:t>DELIBERATION</w:t>
      </w:r>
    </w:p>
    <w:p w14:paraId="3BA8C6D2" w14:textId="1759CD49" w:rsidR="005A7558" w:rsidRPr="00241BF6" w:rsidRDefault="005A7558" w:rsidP="007E60D2">
      <w:pPr>
        <w:jc w:val="center"/>
        <w:rPr>
          <w:rFonts w:ascii="Arial" w:hAnsi="Arial" w:cs="Arial"/>
          <w:b/>
          <w:sz w:val="20"/>
          <w:szCs w:val="20"/>
        </w:rPr>
      </w:pPr>
      <w:r>
        <w:rPr>
          <w:rFonts w:ascii="Arial" w:hAnsi="Arial" w:cs="Arial"/>
          <w:b/>
          <w:sz w:val="20"/>
          <w:szCs w:val="20"/>
        </w:rPr>
        <w:t>PORTANT DESIGNATION D’UN COORDONNATEUR DE L’ENQUETE DE RECENSEMENT</w:t>
      </w:r>
    </w:p>
    <w:p w14:paraId="34258BBD" w14:textId="77777777" w:rsidR="009534B3" w:rsidRPr="00241BF6" w:rsidRDefault="009534B3" w:rsidP="009534B3">
      <w:pPr>
        <w:rPr>
          <w:rFonts w:ascii="Arial" w:hAnsi="Arial" w:cs="Arial"/>
          <w:b/>
          <w:sz w:val="20"/>
          <w:szCs w:val="20"/>
        </w:rPr>
      </w:pPr>
    </w:p>
    <w:p w14:paraId="36A012C9"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Le ............……... (date), à ...........………............. (heure), en ........………......................................................(lieu) se</w:t>
      </w:r>
    </w:p>
    <w:p w14:paraId="35FD6F27"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sont réunis les membres du Conseil municipal ou communautaire, sous la présidence de</w:t>
      </w:r>
    </w:p>
    <w:p w14:paraId="569E059B"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w:t>
      </w:r>
    </w:p>
    <w:p w14:paraId="0749EE5E"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Etaient présents : ........……………………………………………………………….……</w:t>
      </w:r>
    </w:p>
    <w:p w14:paraId="3A4A4492"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Etaient absent(s) excusé(s) : .…………………………………………………………………………..........................</w:t>
      </w:r>
    </w:p>
    <w:p w14:paraId="4E356643"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Le secrétariat a été assuré par : .................………………………….......................................................................</w:t>
      </w:r>
    </w:p>
    <w:p w14:paraId="71A0EE48" w14:textId="77777777" w:rsidR="00773E19" w:rsidRPr="00241BF6" w:rsidRDefault="00773E19" w:rsidP="007E60D2">
      <w:pPr>
        <w:pStyle w:val="Sansinterligne"/>
        <w:rPr>
          <w:rFonts w:ascii="Arial" w:hAnsi="Arial" w:cs="Arial"/>
          <w:sz w:val="20"/>
          <w:szCs w:val="20"/>
        </w:rPr>
      </w:pPr>
    </w:p>
    <w:p w14:paraId="45E2271C"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Le maire ou le Président rappelle à l’assemblée la nécessité de désigner un coordonnateur d'enquête afin de réaliser les opérations du recensement ;</w:t>
      </w:r>
    </w:p>
    <w:p w14:paraId="100326D4"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Vu le code général des collectivités territoriales</w:t>
      </w:r>
    </w:p>
    <w:p w14:paraId="63F55BB2"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Vu la loi n° 2002-276 du 27 février 2002 relative à la démocratie de proximité et notamment le titre V ;</w:t>
      </w:r>
    </w:p>
    <w:p w14:paraId="56CB9CD8"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Vu le décret n° 2003-485 du 5 juin 2003 relatif au recensement de la population ;</w:t>
      </w:r>
    </w:p>
    <w:p w14:paraId="5C4CFADC"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Vu le décret n° 2003-561 du 23 juin 2003 portant répartition des communes pour les besoins de recensement de la population ;</w:t>
      </w:r>
    </w:p>
    <w:p w14:paraId="1040B572"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Vu le tableau des emplois adopté par le conseil municipal ou communautaire le………………</w:t>
      </w:r>
    </w:p>
    <w:p w14:paraId="1D7DA2FE" w14:textId="77777777" w:rsidR="007E60D2" w:rsidRPr="00241BF6" w:rsidRDefault="007E60D2" w:rsidP="007E60D2">
      <w:pPr>
        <w:rPr>
          <w:rFonts w:ascii="Arial" w:hAnsi="Arial" w:cs="Arial"/>
          <w:sz w:val="20"/>
          <w:szCs w:val="20"/>
        </w:rPr>
      </w:pPr>
      <w:r w:rsidRPr="00241BF6">
        <w:rPr>
          <w:rFonts w:ascii="Arial" w:hAnsi="Arial" w:cs="Arial"/>
          <w:sz w:val="20"/>
          <w:szCs w:val="20"/>
        </w:rPr>
        <w:t>Sur le rapport du Maire ou Président,</w:t>
      </w:r>
    </w:p>
    <w:p w14:paraId="77E2B62C" w14:textId="77777777" w:rsidR="007E60D2" w:rsidRPr="00241BF6" w:rsidRDefault="007E60D2" w:rsidP="007E60D2">
      <w:pPr>
        <w:rPr>
          <w:rFonts w:ascii="Arial" w:hAnsi="Arial" w:cs="Arial"/>
          <w:sz w:val="20"/>
          <w:szCs w:val="20"/>
        </w:rPr>
      </w:pPr>
      <w:r w:rsidRPr="00241BF6">
        <w:rPr>
          <w:rFonts w:ascii="Arial" w:hAnsi="Arial" w:cs="Arial"/>
          <w:sz w:val="20"/>
          <w:szCs w:val="20"/>
        </w:rPr>
        <w:t>Après en avoir délibéré</w:t>
      </w:r>
    </w:p>
    <w:p w14:paraId="4F73B643" w14:textId="77777777" w:rsidR="007E60D2" w:rsidRPr="00241BF6" w:rsidRDefault="007E60D2" w:rsidP="007E60D2">
      <w:pPr>
        <w:rPr>
          <w:rFonts w:ascii="Arial" w:hAnsi="Arial" w:cs="Arial"/>
          <w:b/>
          <w:i/>
          <w:sz w:val="20"/>
          <w:szCs w:val="20"/>
        </w:rPr>
      </w:pPr>
      <w:r w:rsidRPr="00241BF6">
        <w:rPr>
          <w:rFonts w:ascii="Arial" w:hAnsi="Arial" w:cs="Arial"/>
          <w:b/>
          <w:i/>
          <w:sz w:val="20"/>
          <w:szCs w:val="20"/>
        </w:rPr>
        <w:t xml:space="preserve">Le Conseil Municipal (ou le Conseil communautaire) à l’unanimité des membres présents </w:t>
      </w:r>
    </w:p>
    <w:p w14:paraId="252400FB" w14:textId="77777777" w:rsidR="007E60D2" w:rsidRPr="00241BF6" w:rsidRDefault="007E60D2" w:rsidP="007E60D2">
      <w:pPr>
        <w:rPr>
          <w:rFonts w:ascii="Arial" w:hAnsi="Arial" w:cs="Arial"/>
          <w:b/>
          <w:i/>
          <w:sz w:val="20"/>
          <w:szCs w:val="20"/>
        </w:rPr>
      </w:pPr>
      <w:r w:rsidRPr="00241BF6">
        <w:rPr>
          <w:rFonts w:ascii="Arial" w:hAnsi="Arial" w:cs="Arial"/>
          <w:i/>
          <w:sz w:val="20"/>
          <w:szCs w:val="20"/>
        </w:rPr>
        <w:t>Ou à ............ voix pour à .............voix contre à ............. abstention(s)</w:t>
      </w:r>
    </w:p>
    <w:p w14:paraId="71467273" w14:textId="77777777" w:rsidR="007E60D2" w:rsidRPr="00241BF6" w:rsidRDefault="007E60D2" w:rsidP="007E60D2">
      <w:pPr>
        <w:rPr>
          <w:rFonts w:ascii="Arial" w:hAnsi="Arial" w:cs="Arial"/>
          <w:sz w:val="20"/>
          <w:szCs w:val="20"/>
        </w:rPr>
      </w:pPr>
    </w:p>
    <w:p w14:paraId="36A19ABE" w14:textId="77777777" w:rsidR="007E60D2" w:rsidRPr="00241BF6" w:rsidRDefault="007E60D2" w:rsidP="007E60D2">
      <w:pPr>
        <w:jc w:val="center"/>
        <w:rPr>
          <w:rFonts w:ascii="Arial" w:hAnsi="Arial" w:cs="Arial"/>
          <w:b/>
          <w:sz w:val="20"/>
          <w:szCs w:val="20"/>
        </w:rPr>
      </w:pPr>
      <w:r w:rsidRPr="00241BF6">
        <w:rPr>
          <w:rFonts w:ascii="Arial" w:hAnsi="Arial" w:cs="Arial"/>
          <w:b/>
          <w:sz w:val="20"/>
          <w:szCs w:val="20"/>
        </w:rPr>
        <w:t>DECIDE</w:t>
      </w:r>
    </w:p>
    <w:p w14:paraId="70BA3354" w14:textId="77777777" w:rsidR="007E60D2" w:rsidRPr="00241BF6" w:rsidRDefault="007E60D2" w:rsidP="007E60D2">
      <w:pPr>
        <w:jc w:val="center"/>
        <w:rPr>
          <w:rFonts w:ascii="Arial" w:hAnsi="Arial" w:cs="Arial"/>
          <w:sz w:val="20"/>
          <w:szCs w:val="20"/>
        </w:rPr>
      </w:pPr>
    </w:p>
    <w:p w14:paraId="32500238" w14:textId="77777777" w:rsidR="007E60D2" w:rsidRPr="00241BF6" w:rsidRDefault="007E60D2" w:rsidP="007E60D2">
      <w:pPr>
        <w:jc w:val="both"/>
        <w:rPr>
          <w:rFonts w:ascii="Arial" w:hAnsi="Arial" w:cs="Arial"/>
          <w:sz w:val="20"/>
          <w:szCs w:val="20"/>
        </w:rPr>
      </w:pPr>
      <w:r w:rsidRPr="00241BF6">
        <w:rPr>
          <w:rFonts w:ascii="Arial" w:hAnsi="Arial" w:cs="Arial"/>
          <w:b/>
          <w:sz w:val="20"/>
          <w:szCs w:val="20"/>
        </w:rPr>
        <w:t>De désigner un coordonnateur d'enquête</w:t>
      </w:r>
      <w:r w:rsidR="00476668" w:rsidRPr="00241BF6">
        <w:rPr>
          <w:rFonts w:ascii="Arial" w:hAnsi="Arial" w:cs="Arial"/>
          <w:b/>
          <w:sz w:val="20"/>
          <w:szCs w:val="20"/>
        </w:rPr>
        <w:t> </w:t>
      </w:r>
      <w:r w:rsidRPr="00241BF6">
        <w:rPr>
          <w:rFonts w:ascii="Arial" w:hAnsi="Arial" w:cs="Arial"/>
          <w:sz w:val="20"/>
          <w:szCs w:val="20"/>
        </w:rPr>
        <w:t>chargé de la préparation et de la réalisation des enquêtes de recensement qui peut être soit un élu local (maire, adjoint au maire ou conseiller municipal) soit un agent de la commune.</w:t>
      </w:r>
    </w:p>
    <w:p w14:paraId="4271FCFA" w14:textId="77777777" w:rsidR="007E60D2" w:rsidRPr="00241BF6" w:rsidRDefault="007E60D2" w:rsidP="007E60D2">
      <w:pPr>
        <w:jc w:val="both"/>
        <w:rPr>
          <w:rFonts w:ascii="Arial" w:hAnsi="Arial" w:cs="Arial"/>
          <w:sz w:val="20"/>
          <w:szCs w:val="20"/>
        </w:rPr>
      </w:pPr>
      <w:r w:rsidRPr="00241BF6">
        <w:rPr>
          <w:rFonts w:ascii="Arial" w:hAnsi="Arial" w:cs="Arial"/>
          <w:sz w:val="20"/>
          <w:szCs w:val="20"/>
        </w:rPr>
        <w:t>Le coordonnateur, si c'est un agent de la commune, bénéficiera d'une augmentation de son régime indemnitaire (IFTS ou IHTS).</w:t>
      </w:r>
    </w:p>
    <w:p w14:paraId="2A02EC79" w14:textId="77777777" w:rsidR="007E60D2" w:rsidRPr="00241BF6" w:rsidRDefault="007E60D2" w:rsidP="007E60D2">
      <w:pPr>
        <w:jc w:val="both"/>
        <w:rPr>
          <w:rFonts w:ascii="Arial" w:hAnsi="Arial" w:cs="Arial"/>
          <w:sz w:val="20"/>
          <w:szCs w:val="20"/>
        </w:rPr>
      </w:pPr>
      <w:r w:rsidRPr="00241BF6">
        <w:rPr>
          <w:rFonts w:ascii="Arial" w:hAnsi="Arial" w:cs="Arial"/>
          <w:sz w:val="20"/>
          <w:szCs w:val="20"/>
        </w:rPr>
        <w:t>Le coordonnateur, si c'est un élu local, bénéficiera du remboursement de ses frais de missions en application de l'article L 2123-18 du CGCT.</w:t>
      </w:r>
    </w:p>
    <w:p w14:paraId="4D3695C7" w14:textId="77777777" w:rsidR="007E60D2" w:rsidRPr="00241BF6" w:rsidRDefault="007E60D2" w:rsidP="007E60D2">
      <w:pPr>
        <w:rPr>
          <w:rFonts w:ascii="Arial" w:hAnsi="Arial" w:cs="Arial"/>
          <w:sz w:val="20"/>
          <w:szCs w:val="20"/>
        </w:rPr>
      </w:pPr>
      <w:r w:rsidRPr="00241BF6">
        <w:rPr>
          <w:rFonts w:ascii="Arial" w:hAnsi="Arial" w:cs="Arial"/>
          <w:sz w:val="20"/>
          <w:szCs w:val="20"/>
        </w:rPr>
        <w:t>Le coordonnateur d'enquête recevra … € pour chaque séance de formation.</w:t>
      </w:r>
    </w:p>
    <w:p w14:paraId="421CD97F" w14:textId="77777777" w:rsidR="007E60D2" w:rsidRPr="00241BF6" w:rsidRDefault="007E60D2" w:rsidP="007E60D2">
      <w:pPr>
        <w:rPr>
          <w:rFonts w:ascii="Arial" w:hAnsi="Arial" w:cs="Arial"/>
          <w:sz w:val="20"/>
          <w:szCs w:val="20"/>
        </w:rPr>
      </w:pPr>
    </w:p>
    <w:p w14:paraId="67D0ADAF" w14:textId="77777777" w:rsidR="007E60D2" w:rsidRPr="00241BF6" w:rsidRDefault="007E60D2" w:rsidP="007E60D2">
      <w:pPr>
        <w:rPr>
          <w:rFonts w:ascii="Arial" w:hAnsi="Arial" w:cs="Arial"/>
          <w:sz w:val="20"/>
          <w:szCs w:val="20"/>
        </w:rPr>
      </w:pPr>
      <w:r w:rsidRPr="00241BF6">
        <w:rPr>
          <w:rFonts w:ascii="Arial" w:hAnsi="Arial" w:cs="Arial"/>
          <w:sz w:val="20"/>
          <w:szCs w:val="20"/>
        </w:rPr>
        <w:t xml:space="preserve"> </w:t>
      </w:r>
      <w:r w:rsidRPr="00241BF6">
        <w:rPr>
          <w:rFonts w:ascii="Arial" w:hAnsi="Arial" w:cs="Arial"/>
          <w:sz w:val="20"/>
          <w:szCs w:val="20"/>
        </w:rPr>
        <w:tab/>
      </w:r>
      <w:r w:rsidRPr="00241BF6">
        <w:rPr>
          <w:rFonts w:ascii="Arial" w:hAnsi="Arial" w:cs="Arial"/>
          <w:sz w:val="20"/>
          <w:szCs w:val="20"/>
        </w:rPr>
        <w:tab/>
      </w:r>
      <w:r w:rsidRPr="00241BF6">
        <w:rPr>
          <w:rFonts w:ascii="Arial" w:hAnsi="Arial" w:cs="Arial"/>
          <w:sz w:val="20"/>
          <w:szCs w:val="20"/>
        </w:rPr>
        <w:tab/>
      </w:r>
      <w:r w:rsidRPr="00241BF6">
        <w:rPr>
          <w:rFonts w:ascii="Arial" w:hAnsi="Arial" w:cs="Arial"/>
          <w:sz w:val="20"/>
          <w:szCs w:val="20"/>
        </w:rPr>
        <w:tab/>
      </w:r>
      <w:r w:rsidRPr="00241BF6">
        <w:rPr>
          <w:rFonts w:ascii="Arial" w:hAnsi="Arial" w:cs="Arial"/>
          <w:sz w:val="20"/>
          <w:szCs w:val="20"/>
        </w:rPr>
        <w:tab/>
      </w:r>
      <w:r w:rsidRPr="00241BF6">
        <w:rPr>
          <w:rFonts w:ascii="Arial" w:hAnsi="Arial" w:cs="Arial"/>
          <w:sz w:val="20"/>
          <w:szCs w:val="20"/>
        </w:rPr>
        <w:tab/>
        <w:t>Fait à..........................................., le …………</w:t>
      </w:r>
    </w:p>
    <w:p w14:paraId="4BA3F687" w14:textId="77777777" w:rsidR="007E60D2" w:rsidRPr="00241BF6" w:rsidRDefault="007E60D2" w:rsidP="007E60D2">
      <w:pPr>
        <w:ind w:left="3540" w:firstLine="708"/>
        <w:rPr>
          <w:rFonts w:ascii="Arial" w:hAnsi="Arial" w:cs="Arial"/>
          <w:sz w:val="20"/>
          <w:szCs w:val="20"/>
        </w:rPr>
      </w:pPr>
      <w:r w:rsidRPr="00241BF6">
        <w:rPr>
          <w:rFonts w:ascii="Arial" w:hAnsi="Arial" w:cs="Arial"/>
          <w:sz w:val="20"/>
          <w:szCs w:val="20"/>
        </w:rPr>
        <w:t>Le Maire ou Le Président de</w:t>
      </w:r>
    </w:p>
    <w:p w14:paraId="6C357EB8" w14:textId="77777777" w:rsidR="007E60D2" w:rsidRPr="00241BF6" w:rsidRDefault="007E60D2" w:rsidP="007E60D2">
      <w:pPr>
        <w:rPr>
          <w:rFonts w:ascii="Arial" w:hAnsi="Arial" w:cs="Arial"/>
          <w:sz w:val="20"/>
          <w:szCs w:val="20"/>
        </w:rPr>
      </w:pPr>
    </w:p>
    <w:p w14:paraId="06588A0E"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 Transmis au représentant de l’Etat le : …………………………..</w:t>
      </w:r>
    </w:p>
    <w:p w14:paraId="0DB4F3A9" w14:textId="77777777" w:rsidR="007E60D2" w:rsidRPr="00241BF6" w:rsidRDefault="007E60D2" w:rsidP="007E60D2">
      <w:pPr>
        <w:pStyle w:val="Sansinterligne"/>
        <w:rPr>
          <w:rFonts w:ascii="Arial" w:hAnsi="Arial" w:cs="Arial"/>
          <w:sz w:val="20"/>
          <w:szCs w:val="20"/>
        </w:rPr>
      </w:pPr>
      <w:r w:rsidRPr="00241BF6">
        <w:rPr>
          <w:rFonts w:ascii="Arial" w:hAnsi="Arial" w:cs="Arial"/>
          <w:sz w:val="20"/>
          <w:szCs w:val="20"/>
        </w:rPr>
        <w:t>- Publié le : ………………………………………………………………</w:t>
      </w:r>
    </w:p>
    <w:sectPr w:rsidR="007E60D2" w:rsidRPr="00241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D2"/>
    <w:rsid w:val="00241BF6"/>
    <w:rsid w:val="0031035B"/>
    <w:rsid w:val="00323932"/>
    <w:rsid w:val="00476668"/>
    <w:rsid w:val="00521193"/>
    <w:rsid w:val="005A7558"/>
    <w:rsid w:val="006D7C42"/>
    <w:rsid w:val="00773E19"/>
    <w:rsid w:val="007E60D2"/>
    <w:rsid w:val="009534B3"/>
    <w:rsid w:val="00D43E86"/>
    <w:rsid w:val="00F92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B247"/>
  <w15:chartTrackingRefBased/>
  <w15:docId w15:val="{FB0A5504-F24D-4355-864F-984AD2C3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Julliard</dc:creator>
  <cp:keywords/>
  <dc:description/>
  <cp:lastModifiedBy>Jérome Julliard</cp:lastModifiedBy>
  <cp:revision>4</cp:revision>
  <dcterms:created xsi:type="dcterms:W3CDTF">2023-11-30T13:03:00Z</dcterms:created>
  <dcterms:modified xsi:type="dcterms:W3CDTF">2023-11-30T13:11:00Z</dcterms:modified>
</cp:coreProperties>
</file>