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11F" w:rsidRPr="00BE3ECA" w:rsidRDefault="00BE3ECA" w:rsidP="00BE3ECA">
      <w:pPr>
        <w:spacing w:line="276" w:lineRule="auto"/>
        <w:jc w:val="center"/>
        <w:rPr>
          <w:rFonts w:ascii="Arial" w:hAnsi="Arial" w:cs="Arial"/>
          <w:b/>
          <w:sz w:val="22"/>
        </w:rPr>
      </w:pPr>
      <w:r w:rsidRPr="00BE3ECA">
        <w:rPr>
          <w:rFonts w:ascii="Arial" w:hAnsi="Arial" w:cs="Arial"/>
          <w:b/>
          <w:sz w:val="22"/>
        </w:rPr>
        <w:t>RECRUTEMENT EN QUALITE D’AGENT RECENSEUR</w:t>
      </w:r>
    </w:p>
    <w:p w:rsidR="0098111F" w:rsidRDefault="0098111F" w:rsidP="006C2003">
      <w:pPr>
        <w:spacing w:line="276" w:lineRule="auto"/>
        <w:jc w:val="center"/>
        <w:rPr>
          <w:rFonts w:ascii="Arial" w:hAnsi="Arial" w:cs="Arial"/>
          <w:b/>
          <w:sz w:val="22"/>
        </w:rPr>
      </w:pPr>
      <w:r w:rsidRPr="00BE3ECA">
        <w:rPr>
          <w:rFonts w:ascii="Arial" w:hAnsi="Arial" w:cs="Arial"/>
          <w:b/>
          <w:sz w:val="22"/>
        </w:rPr>
        <w:t>CONTRAT A DUREE DETERMINEE</w:t>
      </w:r>
    </w:p>
    <w:p w:rsidR="00BE3ECA" w:rsidRDefault="00BE3ECA" w:rsidP="006C2003">
      <w:pPr>
        <w:spacing w:line="276" w:lineRule="auto"/>
        <w:jc w:val="center"/>
        <w:rPr>
          <w:rFonts w:ascii="Arial" w:hAnsi="Arial" w:cs="Arial"/>
          <w:sz w:val="22"/>
        </w:rPr>
      </w:pPr>
    </w:p>
    <w:p w:rsidR="0098111F" w:rsidRPr="00BE3ECA" w:rsidRDefault="00BE3ECA" w:rsidP="00BE3ECA">
      <w:pPr>
        <w:pStyle w:val="Corpsdetexte2"/>
        <w:jc w:val="center"/>
        <w:rPr>
          <w:rFonts w:ascii="Arial" w:hAnsi="Arial" w:cs="Arial"/>
          <w:iCs/>
          <w:sz w:val="22"/>
          <w:szCs w:val="22"/>
        </w:rPr>
      </w:pPr>
      <w:r>
        <w:rPr>
          <w:rFonts w:ascii="Arial" w:hAnsi="Arial" w:cs="Arial"/>
          <w:iCs/>
          <w:sz w:val="22"/>
          <w:szCs w:val="22"/>
        </w:rPr>
        <w:t>Madame/Monsieur ….</w:t>
      </w:r>
    </w:p>
    <w:p w:rsidR="0098111F" w:rsidRPr="00BE3ECA" w:rsidRDefault="0098111F" w:rsidP="002E4B4B">
      <w:pPr>
        <w:spacing w:line="276" w:lineRule="auto"/>
        <w:jc w:val="both"/>
        <w:rPr>
          <w:rFonts w:ascii="Arial" w:hAnsi="Arial" w:cs="Arial"/>
          <w:sz w:val="22"/>
        </w:rPr>
      </w:pPr>
      <w:r w:rsidRPr="00BE3ECA">
        <w:rPr>
          <w:rFonts w:ascii="Arial" w:hAnsi="Arial" w:cs="Arial"/>
          <w:sz w:val="22"/>
        </w:rPr>
        <w:t xml:space="preserve">Entre : </w:t>
      </w:r>
    </w:p>
    <w:p w:rsidR="0098111F" w:rsidRPr="00BE3ECA" w:rsidRDefault="0098111F" w:rsidP="002E4B4B">
      <w:pPr>
        <w:spacing w:line="276" w:lineRule="auto"/>
        <w:jc w:val="both"/>
        <w:rPr>
          <w:rFonts w:ascii="Arial" w:hAnsi="Arial" w:cs="Arial"/>
          <w:sz w:val="22"/>
        </w:rPr>
      </w:pPr>
      <w:r w:rsidRPr="00BE3ECA">
        <w:rPr>
          <w:rFonts w:ascii="Arial" w:hAnsi="Arial" w:cs="Arial"/>
          <w:sz w:val="22"/>
        </w:rPr>
        <w:t xml:space="preserve">La collectivité, d’une part,  </w:t>
      </w:r>
      <w:r w:rsidRPr="00BE3ECA">
        <w:rPr>
          <w:rFonts w:ascii="Arial" w:hAnsi="Arial" w:cs="Arial"/>
          <w:sz w:val="22"/>
        </w:rPr>
        <w:fldChar w:fldCharType="begin"/>
      </w:r>
      <w:r w:rsidRPr="00BE3ECA">
        <w:rPr>
          <w:rFonts w:ascii="Arial" w:hAnsi="Arial" w:cs="Arial"/>
          <w:sz w:val="22"/>
        </w:rPr>
        <w:instrText xml:space="preserve">  </w:instrText>
      </w:r>
      <w:r w:rsidRPr="00BE3ECA">
        <w:rPr>
          <w:rFonts w:ascii="Arial" w:hAnsi="Arial" w:cs="Arial"/>
          <w:sz w:val="22"/>
        </w:rPr>
        <w:fldChar w:fldCharType="end"/>
      </w:r>
      <w:r w:rsidRPr="00BE3ECA">
        <w:rPr>
          <w:rFonts w:ascii="Arial" w:hAnsi="Arial" w:cs="Arial"/>
          <w:sz w:val="22"/>
        </w:rPr>
        <w:t xml:space="preserve">représentée par son </w:t>
      </w:r>
      <w:r w:rsidRPr="00BE3ECA">
        <w:rPr>
          <w:rFonts w:ascii="Arial" w:hAnsi="Arial" w:cs="Arial"/>
          <w:color w:val="FF0000"/>
          <w:sz w:val="22"/>
        </w:rPr>
        <w:t xml:space="preserve">Président/Maire </w:t>
      </w:r>
      <w:r w:rsidRPr="00BE3ECA">
        <w:rPr>
          <w:rFonts w:ascii="Arial" w:hAnsi="Arial" w:cs="Arial"/>
          <w:sz w:val="22"/>
        </w:rPr>
        <w:fldChar w:fldCharType="begin"/>
      </w:r>
      <w:r w:rsidRPr="00BE3ECA">
        <w:rPr>
          <w:rFonts w:ascii="Arial" w:hAnsi="Arial" w:cs="Arial"/>
          <w:sz w:val="22"/>
        </w:rPr>
        <w:instrText xml:space="preserve">  </w:instrText>
      </w:r>
      <w:r w:rsidRPr="00BE3ECA">
        <w:rPr>
          <w:rFonts w:ascii="Arial" w:hAnsi="Arial" w:cs="Arial"/>
          <w:sz w:val="22"/>
        </w:rPr>
        <w:fldChar w:fldCharType="end"/>
      </w:r>
    </w:p>
    <w:p w:rsidR="0098111F" w:rsidRPr="00BE3ECA" w:rsidRDefault="0098111F" w:rsidP="002E4B4B">
      <w:pPr>
        <w:spacing w:line="276" w:lineRule="auto"/>
        <w:jc w:val="both"/>
        <w:rPr>
          <w:rFonts w:ascii="Arial" w:hAnsi="Arial" w:cs="Arial"/>
          <w:sz w:val="22"/>
        </w:rPr>
      </w:pPr>
      <w:proofErr w:type="gramStart"/>
      <w:r w:rsidRPr="00BE3ECA">
        <w:rPr>
          <w:rFonts w:ascii="Arial" w:hAnsi="Arial" w:cs="Arial"/>
          <w:sz w:val="22"/>
        </w:rPr>
        <w:t>et</w:t>
      </w:r>
      <w:proofErr w:type="gramEnd"/>
      <w:r w:rsidRPr="00BE3ECA">
        <w:rPr>
          <w:rFonts w:ascii="Arial" w:hAnsi="Arial" w:cs="Arial"/>
          <w:sz w:val="22"/>
        </w:rPr>
        <w:t xml:space="preserve"> le cocontractant, d’autre part : </w:t>
      </w:r>
      <w:r w:rsidRPr="00BE3ECA">
        <w:rPr>
          <w:rFonts w:ascii="Arial" w:hAnsi="Arial" w:cs="Arial"/>
          <w:b/>
          <w:bCs/>
          <w:sz w:val="22"/>
        </w:rPr>
        <w:t>………………………………..</w:t>
      </w:r>
      <w:r w:rsidRPr="00BE3ECA">
        <w:rPr>
          <w:rFonts w:ascii="Arial" w:hAnsi="Arial" w:cs="Arial"/>
          <w:sz w:val="22"/>
        </w:rPr>
        <w:fldChar w:fldCharType="begin"/>
      </w:r>
      <w:r w:rsidRPr="00BE3ECA">
        <w:rPr>
          <w:rFonts w:ascii="Arial" w:hAnsi="Arial" w:cs="Arial"/>
          <w:sz w:val="22"/>
        </w:rPr>
        <w:instrText xml:space="preserve">  </w:instrText>
      </w:r>
      <w:r w:rsidRPr="00BE3ECA">
        <w:rPr>
          <w:rFonts w:ascii="Arial" w:hAnsi="Arial" w:cs="Arial"/>
          <w:sz w:val="22"/>
        </w:rPr>
        <w:fldChar w:fldCharType="end"/>
      </w:r>
      <w:r w:rsidRPr="00BE3ECA">
        <w:rPr>
          <w:rFonts w:ascii="Arial" w:hAnsi="Arial" w:cs="Arial"/>
          <w:sz w:val="22"/>
        </w:rPr>
        <w:t xml:space="preserve">, né le ………………. </w:t>
      </w:r>
      <w:r w:rsidR="00BE3ECA">
        <w:rPr>
          <w:rFonts w:ascii="Arial" w:hAnsi="Arial" w:cs="Arial"/>
          <w:sz w:val="22"/>
        </w:rPr>
        <w:t>, résidant à ………….</w:t>
      </w:r>
    </w:p>
    <w:p w:rsidR="0098111F" w:rsidRPr="00BE3ECA" w:rsidRDefault="0098111F" w:rsidP="002E4B4B">
      <w:pPr>
        <w:spacing w:line="276" w:lineRule="auto"/>
        <w:jc w:val="both"/>
        <w:rPr>
          <w:rFonts w:ascii="Arial" w:hAnsi="Arial" w:cs="Arial"/>
          <w:sz w:val="22"/>
        </w:rPr>
      </w:pPr>
    </w:p>
    <w:p w:rsidR="0098111F" w:rsidRPr="00BE3ECA" w:rsidRDefault="0098111F" w:rsidP="006C2003">
      <w:pPr>
        <w:pStyle w:val="Retraitcorpsdetexte2"/>
        <w:spacing w:line="276" w:lineRule="auto"/>
        <w:ind w:left="0" w:firstLine="0"/>
        <w:jc w:val="both"/>
        <w:rPr>
          <w:sz w:val="22"/>
        </w:rPr>
      </w:pPr>
      <w:r w:rsidRPr="00BE3ECA">
        <w:rPr>
          <w:sz w:val="22"/>
        </w:rPr>
        <w:t>Vu le code général des collectivités territoriales, et notamment l’article L2122-21 10°</w:t>
      </w:r>
    </w:p>
    <w:p w:rsidR="0098111F" w:rsidRPr="00BE3ECA" w:rsidRDefault="0098111F" w:rsidP="006C2003">
      <w:pPr>
        <w:pStyle w:val="Retraitcorpsdetexte2"/>
        <w:spacing w:line="276" w:lineRule="auto"/>
        <w:ind w:left="0" w:firstLine="0"/>
        <w:jc w:val="both"/>
        <w:rPr>
          <w:sz w:val="22"/>
        </w:rPr>
      </w:pPr>
      <w:r w:rsidRPr="00BE3ECA">
        <w:rPr>
          <w:sz w:val="22"/>
        </w:rPr>
        <w:t>Vu la loi n°51-711 du 7 juin 1951 modifiée sur l’obligation, la coordination et le secret en matière statistique ;</w:t>
      </w:r>
    </w:p>
    <w:p w:rsidR="0098111F" w:rsidRPr="00BE3ECA" w:rsidRDefault="0098111F" w:rsidP="006C2003">
      <w:pPr>
        <w:pStyle w:val="Retraitcorpsdetexte2"/>
        <w:spacing w:line="276" w:lineRule="auto"/>
        <w:ind w:left="0" w:firstLine="0"/>
        <w:jc w:val="both"/>
        <w:rPr>
          <w:sz w:val="22"/>
        </w:rPr>
      </w:pPr>
      <w:r w:rsidRPr="00BE3ECA">
        <w:rPr>
          <w:sz w:val="22"/>
        </w:rPr>
        <w:t>Vu le code général de la fonction publique et notamment l’article L332-23,</w:t>
      </w:r>
    </w:p>
    <w:p w:rsidR="0098111F" w:rsidRPr="00BE3ECA" w:rsidRDefault="0098111F" w:rsidP="006C2003">
      <w:pPr>
        <w:pStyle w:val="Retraitcorpsdetexte2"/>
        <w:spacing w:line="276" w:lineRule="auto"/>
        <w:ind w:left="0" w:firstLine="0"/>
        <w:jc w:val="both"/>
        <w:rPr>
          <w:sz w:val="22"/>
        </w:rPr>
      </w:pPr>
      <w:r w:rsidRPr="00BE3ECA">
        <w:rPr>
          <w:sz w:val="22"/>
        </w:rPr>
        <w:t>Vu la loi n°2002-276 du 27 février 2002 modifiée relative à la démocratie de proximité et notamment le titre V ;</w:t>
      </w:r>
    </w:p>
    <w:p w:rsidR="0098111F" w:rsidRPr="00BE3ECA" w:rsidRDefault="0098111F" w:rsidP="006C2003">
      <w:pPr>
        <w:spacing w:line="276" w:lineRule="auto"/>
        <w:jc w:val="both"/>
        <w:rPr>
          <w:rFonts w:ascii="Arial" w:hAnsi="Arial" w:cs="Arial"/>
          <w:sz w:val="22"/>
        </w:rPr>
      </w:pPr>
      <w:r w:rsidRPr="00BE3ECA">
        <w:rPr>
          <w:rFonts w:ascii="Arial" w:hAnsi="Arial" w:cs="Arial"/>
          <w:sz w:val="22"/>
        </w:rPr>
        <w:t xml:space="preserve">Vu le décret n° 88-145 du </w:t>
      </w:r>
      <w:smartTag w:uri="urn:schemas-microsoft-com:office:smarttags" w:element="date">
        <w:smartTagPr>
          <w:attr w:name="ls" w:val="trans"/>
          <w:attr w:name="Year" w:val="1988"/>
          <w:attr w:name="Month" w:val="2"/>
          <w:attr w:name="Day" w:val="15"/>
        </w:smartTagPr>
        <w:r w:rsidRPr="00BE3ECA">
          <w:rPr>
            <w:rFonts w:ascii="Arial" w:hAnsi="Arial" w:cs="Arial"/>
            <w:sz w:val="22"/>
          </w:rPr>
          <w:t>15 février 1988</w:t>
        </w:r>
      </w:smartTag>
      <w:r w:rsidRPr="00BE3ECA">
        <w:rPr>
          <w:rFonts w:ascii="Arial" w:hAnsi="Arial" w:cs="Arial"/>
          <w:sz w:val="22"/>
        </w:rPr>
        <w:t xml:space="preserve"> relatif aux agents contractuels de la fonction publique territoriale,</w:t>
      </w:r>
    </w:p>
    <w:p w:rsidR="0098111F" w:rsidRPr="00BE3ECA" w:rsidRDefault="0098111F" w:rsidP="006C2003">
      <w:pPr>
        <w:spacing w:line="276" w:lineRule="auto"/>
        <w:jc w:val="both"/>
        <w:rPr>
          <w:rFonts w:ascii="Arial" w:hAnsi="Arial" w:cs="Arial"/>
          <w:sz w:val="22"/>
        </w:rPr>
      </w:pPr>
      <w:r w:rsidRPr="00BE3ECA">
        <w:rPr>
          <w:rFonts w:ascii="Arial" w:hAnsi="Arial" w:cs="Arial"/>
          <w:sz w:val="22"/>
        </w:rPr>
        <w:t>Vu le décret n°2003-485 du 5 juin 2003 modifié relatif au recensement de la population ;</w:t>
      </w:r>
    </w:p>
    <w:p w:rsidR="0098111F" w:rsidRPr="00BE3ECA" w:rsidRDefault="0098111F" w:rsidP="006C2003">
      <w:pPr>
        <w:spacing w:line="276" w:lineRule="auto"/>
        <w:jc w:val="both"/>
        <w:rPr>
          <w:rFonts w:ascii="Arial" w:hAnsi="Arial" w:cs="Arial"/>
          <w:sz w:val="22"/>
        </w:rPr>
      </w:pPr>
      <w:r w:rsidRPr="00BE3ECA">
        <w:rPr>
          <w:rFonts w:ascii="Arial" w:hAnsi="Arial" w:cs="Arial"/>
          <w:sz w:val="22"/>
        </w:rPr>
        <w:t>Vu le décret n°2003-561 du 23 juin 2003 modifié portant répartition des communes pour les besoins de recensement de la population ;</w:t>
      </w:r>
    </w:p>
    <w:p w:rsidR="0098111F" w:rsidRPr="00BE3ECA" w:rsidRDefault="0098111F" w:rsidP="006C2003">
      <w:pPr>
        <w:spacing w:line="276" w:lineRule="auto"/>
        <w:jc w:val="both"/>
        <w:rPr>
          <w:rFonts w:ascii="Arial" w:hAnsi="Arial" w:cs="Arial"/>
          <w:sz w:val="22"/>
        </w:rPr>
      </w:pPr>
      <w:r w:rsidRPr="00BE3ECA">
        <w:rPr>
          <w:rFonts w:ascii="Arial" w:hAnsi="Arial" w:cs="Arial"/>
          <w:sz w:val="22"/>
        </w:rPr>
        <w:t>Vu le décret n°2007-105 du 27 janvier 2017 relatif aux cumuls d’activités ;</w:t>
      </w:r>
    </w:p>
    <w:p w:rsidR="0098111F" w:rsidRPr="00BE3ECA" w:rsidRDefault="0098111F" w:rsidP="006C2003">
      <w:pPr>
        <w:spacing w:line="276" w:lineRule="auto"/>
        <w:jc w:val="both"/>
        <w:rPr>
          <w:rFonts w:ascii="Arial" w:hAnsi="Arial" w:cs="Arial"/>
          <w:sz w:val="22"/>
        </w:rPr>
      </w:pPr>
      <w:r w:rsidRPr="00BE3ECA">
        <w:rPr>
          <w:rFonts w:ascii="Arial" w:hAnsi="Arial" w:cs="Arial"/>
          <w:sz w:val="22"/>
        </w:rPr>
        <w:t>Vu la délibération</w:t>
      </w:r>
      <w:r w:rsidR="00BE3ECA">
        <w:rPr>
          <w:rFonts w:ascii="Arial" w:hAnsi="Arial" w:cs="Arial"/>
          <w:sz w:val="22"/>
        </w:rPr>
        <w:t xml:space="preserve"> n°……</w:t>
      </w:r>
      <w:r w:rsidRPr="00BE3ECA">
        <w:rPr>
          <w:rFonts w:ascii="Arial" w:hAnsi="Arial" w:cs="Arial"/>
          <w:sz w:val="22"/>
        </w:rPr>
        <w:t xml:space="preserve"> en date du ………………</w:t>
      </w:r>
      <w:proofErr w:type="gramStart"/>
      <w:r w:rsidRPr="00BE3ECA">
        <w:rPr>
          <w:rFonts w:ascii="Arial" w:hAnsi="Arial" w:cs="Arial"/>
          <w:sz w:val="22"/>
        </w:rPr>
        <w:t>…….</w:t>
      </w:r>
      <w:proofErr w:type="gramEnd"/>
      <w:r w:rsidRPr="00BE3ECA">
        <w:rPr>
          <w:rFonts w:ascii="Arial" w:hAnsi="Arial" w:cs="Arial"/>
          <w:sz w:val="22"/>
        </w:rPr>
        <w:t>créant l’emploi de ….. (</w:t>
      </w:r>
      <w:proofErr w:type="gramStart"/>
      <w:r w:rsidRPr="00BE3ECA">
        <w:rPr>
          <w:rFonts w:ascii="Arial" w:hAnsi="Arial" w:cs="Arial"/>
          <w:sz w:val="22"/>
        </w:rPr>
        <w:t>nombre</w:t>
      </w:r>
      <w:proofErr w:type="gramEnd"/>
      <w:r w:rsidRPr="00BE3ECA">
        <w:rPr>
          <w:rFonts w:ascii="Arial" w:hAnsi="Arial" w:cs="Arial"/>
          <w:sz w:val="22"/>
        </w:rPr>
        <w:t xml:space="preserve">) d’agent(s) recenseur(s) ;              </w:t>
      </w:r>
    </w:p>
    <w:p w:rsidR="0098111F" w:rsidRPr="00BE3ECA" w:rsidRDefault="0098111F" w:rsidP="006C2003">
      <w:pPr>
        <w:spacing w:line="276" w:lineRule="auto"/>
        <w:jc w:val="both"/>
        <w:rPr>
          <w:rFonts w:ascii="Arial" w:hAnsi="Arial" w:cs="Arial"/>
          <w:sz w:val="22"/>
        </w:rPr>
      </w:pPr>
      <w:r w:rsidRPr="00BE3ECA">
        <w:rPr>
          <w:rFonts w:ascii="Arial" w:hAnsi="Arial" w:cs="Arial"/>
          <w:sz w:val="22"/>
        </w:rPr>
        <w:t>Vu l'extrait n° 2 de casier judiciaire,</w:t>
      </w:r>
    </w:p>
    <w:p w:rsidR="0098111F" w:rsidRPr="00BE3ECA" w:rsidRDefault="0098111F" w:rsidP="006C2003">
      <w:pPr>
        <w:spacing w:line="276" w:lineRule="auto"/>
        <w:jc w:val="both"/>
        <w:rPr>
          <w:rFonts w:ascii="Arial" w:hAnsi="Arial" w:cs="Arial"/>
          <w:sz w:val="22"/>
        </w:rPr>
      </w:pPr>
    </w:p>
    <w:p w:rsidR="0098111F" w:rsidRDefault="0098111F" w:rsidP="006C2003">
      <w:pPr>
        <w:spacing w:line="276" w:lineRule="auto"/>
        <w:jc w:val="both"/>
        <w:rPr>
          <w:rFonts w:ascii="Arial" w:hAnsi="Arial" w:cs="Arial"/>
          <w:sz w:val="22"/>
        </w:rPr>
      </w:pPr>
      <w:r w:rsidRPr="00BE3ECA">
        <w:rPr>
          <w:rFonts w:ascii="Arial" w:hAnsi="Arial" w:cs="Arial"/>
          <w:sz w:val="22"/>
        </w:rPr>
        <w:t>Considérant qu’il y a lieu de faire face à un accroissement temporaire</w:t>
      </w:r>
      <w:r w:rsidR="006C2003" w:rsidRPr="00BE3ECA">
        <w:rPr>
          <w:rFonts w:ascii="Arial" w:hAnsi="Arial" w:cs="Arial"/>
          <w:sz w:val="22"/>
        </w:rPr>
        <w:t xml:space="preserve"> </w:t>
      </w:r>
      <w:r w:rsidRPr="00BE3ECA">
        <w:rPr>
          <w:rFonts w:ascii="Arial" w:hAnsi="Arial" w:cs="Arial"/>
          <w:sz w:val="22"/>
        </w:rPr>
        <w:t xml:space="preserve">pour le motif suivant : opérations de recensement de la population. </w:t>
      </w:r>
    </w:p>
    <w:p w:rsidR="00BE3ECA" w:rsidRDefault="00BE3ECA" w:rsidP="006C2003">
      <w:pPr>
        <w:spacing w:line="276" w:lineRule="auto"/>
        <w:jc w:val="both"/>
        <w:rPr>
          <w:rFonts w:ascii="Arial" w:hAnsi="Arial" w:cs="Arial"/>
          <w:sz w:val="22"/>
        </w:rPr>
      </w:pPr>
    </w:p>
    <w:p w:rsidR="00BE3ECA" w:rsidRPr="00BE3ECA" w:rsidRDefault="00BE3ECA" w:rsidP="006C2003">
      <w:pPr>
        <w:spacing w:line="276" w:lineRule="auto"/>
        <w:jc w:val="both"/>
        <w:rPr>
          <w:rFonts w:ascii="Arial" w:hAnsi="Arial" w:cs="Arial"/>
          <w:sz w:val="22"/>
        </w:rPr>
      </w:pPr>
      <w:r w:rsidRPr="00BE3ECA">
        <w:rPr>
          <w:rFonts w:ascii="Arial" w:hAnsi="Arial" w:cs="Arial"/>
          <w:sz w:val="22"/>
        </w:rPr>
        <w:t>Considérant que l’intéressé(e) possède l’expérience et les compétences pour permettre la réalisation de ladite mission,</w:t>
      </w:r>
    </w:p>
    <w:p w:rsidR="0098111F" w:rsidRPr="00BE3ECA" w:rsidRDefault="0098111F" w:rsidP="006C2003">
      <w:pPr>
        <w:spacing w:line="276" w:lineRule="auto"/>
        <w:jc w:val="both"/>
        <w:rPr>
          <w:rFonts w:ascii="Arial" w:hAnsi="Arial" w:cs="Arial"/>
          <w:sz w:val="22"/>
        </w:rPr>
      </w:pPr>
    </w:p>
    <w:p w:rsidR="0098111F" w:rsidRPr="00BE3ECA" w:rsidRDefault="0098111F" w:rsidP="006C2003">
      <w:pPr>
        <w:spacing w:line="276" w:lineRule="auto"/>
        <w:jc w:val="both"/>
        <w:rPr>
          <w:rFonts w:ascii="Arial" w:hAnsi="Arial" w:cs="Arial"/>
          <w:b/>
          <w:i/>
          <w:sz w:val="22"/>
        </w:rPr>
      </w:pPr>
      <w:r w:rsidRPr="00BE3ECA">
        <w:rPr>
          <w:rFonts w:ascii="Arial" w:hAnsi="Arial" w:cs="Arial"/>
          <w:b/>
          <w:i/>
          <w:sz w:val="22"/>
        </w:rPr>
        <w:t>Il a été convenu ce qui suit :</w:t>
      </w:r>
    </w:p>
    <w:p w:rsidR="0098111F" w:rsidRPr="00BE3ECA" w:rsidRDefault="0098111F" w:rsidP="006C2003">
      <w:pPr>
        <w:spacing w:line="276" w:lineRule="auto"/>
        <w:jc w:val="both"/>
        <w:rPr>
          <w:rFonts w:ascii="Arial" w:hAnsi="Arial" w:cs="Arial"/>
          <w:sz w:val="22"/>
        </w:rPr>
      </w:pPr>
    </w:p>
    <w:p w:rsidR="0098111F" w:rsidRPr="00BE3ECA" w:rsidRDefault="0098111F" w:rsidP="006C2003">
      <w:pPr>
        <w:spacing w:line="276" w:lineRule="auto"/>
        <w:jc w:val="both"/>
        <w:rPr>
          <w:rFonts w:ascii="Arial" w:hAnsi="Arial" w:cs="Arial"/>
          <w:b/>
          <w:sz w:val="22"/>
        </w:rPr>
      </w:pPr>
      <w:r w:rsidRPr="00BE3ECA">
        <w:rPr>
          <w:rFonts w:ascii="Arial" w:hAnsi="Arial" w:cs="Arial"/>
          <w:b/>
          <w:sz w:val="22"/>
          <w:u w:val="single"/>
        </w:rPr>
        <w:t>ARTICLE 1er</w:t>
      </w:r>
      <w:r w:rsidRPr="00BE3ECA">
        <w:rPr>
          <w:rFonts w:ascii="Arial" w:hAnsi="Arial" w:cs="Arial"/>
          <w:b/>
          <w:sz w:val="22"/>
        </w:rPr>
        <w:t xml:space="preserve"> : OBJET ET DUREE DU CONTRAT</w:t>
      </w:r>
    </w:p>
    <w:p w:rsidR="0098111F" w:rsidRDefault="0098111F" w:rsidP="006C2003">
      <w:pPr>
        <w:spacing w:line="276" w:lineRule="auto"/>
        <w:jc w:val="both"/>
        <w:rPr>
          <w:rFonts w:ascii="Arial" w:hAnsi="Arial" w:cs="Arial"/>
          <w:sz w:val="22"/>
        </w:rPr>
      </w:pPr>
      <w:r w:rsidRPr="00BE3ECA">
        <w:rPr>
          <w:rFonts w:ascii="Arial" w:hAnsi="Arial" w:cs="Arial"/>
          <w:sz w:val="22"/>
        </w:rPr>
        <w:t xml:space="preserve">Le cocontractant est engagé </w:t>
      </w:r>
      <w:r w:rsidRPr="00BE3ECA">
        <w:rPr>
          <w:rFonts w:ascii="Arial" w:hAnsi="Arial" w:cs="Arial"/>
          <w:b/>
          <w:sz w:val="22"/>
        </w:rPr>
        <w:t xml:space="preserve">à compter du ……………. </w:t>
      </w:r>
      <w:r w:rsidRPr="00BE3ECA">
        <w:rPr>
          <w:rFonts w:ascii="Arial" w:hAnsi="Arial" w:cs="Arial"/>
          <w:b/>
          <w:sz w:val="22"/>
        </w:rPr>
        <w:fldChar w:fldCharType="begin"/>
      </w:r>
      <w:r w:rsidRPr="00BE3ECA">
        <w:rPr>
          <w:rFonts w:ascii="Arial" w:hAnsi="Arial" w:cs="Arial"/>
          <w:b/>
          <w:sz w:val="22"/>
        </w:rPr>
        <w:instrText xml:space="preserve">  </w:instrText>
      </w:r>
      <w:r w:rsidRPr="00BE3ECA">
        <w:rPr>
          <w:rFonts w:ascii="Arial" w:hAnsi="Arial" w:cs="Arial"/>
          <w:b/>
          <w:sz w:val="22"/>
        </w:rPr>
        <w:fldChar w:fldCharType="end"/>
      </w:r>
      <w:proofErr w:type="gramStart"/>
      <w:r w:rsidRPr="00BE3ECA">
        <w:rPr>
          <w:rFonts w:ascii="Arial" w:hAnsi="Arial" w:cs="Arial"/>
          <w:b/>
          <w:sz w:val="22"/>
        </w:rPr>
        <w:t>et</w:t>
      </w:r>
      <w:proofErr w:type="gramEnd"/>
      <w:r w:rsidRPr="00BE3ECA">
        <w:rPr>
          <w:rFonts w:ascii="Arial" w:hAnsi="Arial" w:cs="Arial"/>
          <w:b/>
          <w:sz w:val="22"/>
        </w:rPr>
        <w:t xml:space="preserve"> jusqu’au ……………., </w:t>
      </w:r>
      <w:r w:rsidRPr="00BE3ECA">
        <w:rPr>
          <w:rFonts w:ascii="Arial" w:hAnsi="Arial" w:cs="Arial"/>
          <w:sz w:val="22"/>
        </w:rPr>
        <w:t xml:space="preserve">pour exercer les fonctions d’agent recenseur pour effectuer les opérations de recensement. Il est tenu d’assister aux deux séances de formation préalable aux opérations sur le terrain. </w:t>
      </w:r>
    </w:p>
    <w:p w:rsidR="00BE3ECA" w:rsidRDefault="00BE3ECA" w:rsidP="006C2003">
      <w:pPr>
        <w:spacing w:line="276" w:lineRule="auto"/>
        <w:jc w:val="both"/>
        <w:rPr>
          <w:rFonts w:ascii="Arial" w:hAnsi="Arial" w:cs="Arial"/>
          <w:sz w:val="22"/>
        </w:rPr>
      </w:pPr>
    </w:p>
    <w:p w:rsidR="00BE3ECA" w:rsidRPr="00BE3ECA" w:rsidRDefault="00BE3ECA" w:rsidP="00BE3ECA">
      <w:pPr>
        <w:spacing w:line="276" w:lineRule="auto"/>
        <w:jc w:val="both"/>
        <w:rPr>
          <w:rFonts w:ascii="Arial" w:hAnsi="Arial" w:cs="Arial"/>
          <w:sz w:val="22"/>
        </w:rPr>
      </w:pPr>
      <w:r w:rsidRPr="00BE3ECA">
        <w:rPr>
          <w:rFonts w:ascii="Arial" w:hAnsi="Arial" w:cs="Arial"/>
          <w:sz w:val="22"/>
        </w:rPr>
        <w:t xml:space="preserve">Madame/Monsieur …. </w:t>
      </w:r>
      <w:proofErr w:type="gramStart"/>
      <w:r w:rsidRPr="00BE3ECA">
        <w:rPr>
          <w:rFonts w:ascii="Arial" w:hAnsi="Arial" w:cs="Arial"/>
          <w:sz w:val="22"/>
        </w:rPr>
        <w:t>sera</w:t>
      </w:r>
      <w:proofErr w:type="gramEnd"/>
      <w:r w:rsidRPr="00BE3ECA">
        <w:rPr>
          <w:rFonts w:ascii="Arial" w:hAnsi="Arial" w:cs="Arial"/>
          <w:sz w:val="22"/>
        </w:rPr>
        <w:t xml:space="preserve"> chargé(e), sous l’autorité du coordinateur, tout en veillant à se conformer aux instructions de l’INSEE, de :</w:t>
      </w:r>
    </w:p>
    <w:p w:rsidR="00BE3ECA" w:rsidRPr="00BE3ECA" w:rsidRDefault="00BE3ECA" w:rsidP="00BE3ECA">
      <w:pPr>
        <w:spacing w:line="276" w:lineRule="auto"/>
        <w:jc w:val="both"/>
        <w:rPr>
          <w:rFonts w:ascii="Arial" w:hAnsi="Arial" w:cs="Arial"/>
          <w:sz w:val="22"/>
        </w:rPr>
      </w:pPr>
      <w:r w:rsidRPr="00BE3ECA">
        <w:rPr>
          <w:rFonts w:ascii="Arial" w:hAnsi="Arial" w:cs="Arial"/>
          <w:sz w:val="22"/>
        </w:rPr>
        <w:t>- distribuer et collecter les questionnaires à compléter par les habitants,</w:t>
      </w:r>
    </w:p>
    <w:p w:rsidR="00BE3ECA" w:rsidRPr="00BE3ECA" w:rsidRDefault="00BE3ECA" w:rsidP="00BE3ECA">
      <w:pPr>
        <w:spacing w:line="276" w:lineRule="auto"/>
        <w:jc w:val="both"/>
        <w:rPr>
          <w:rFonts w:ascii="Arial" w:hAnsi="Arial" w:cs="Arial"/>
          <w:sz w:val="22"/>
        </w:rPr>
      </w:pPr>
      <w:r w:rsidRPr="00BE3ECA">
        <w:rPr>
          <w:rFonts w:ascii="Arial" w:hAnsi="Arial" w:cs="Arial"/>
          <w:sz w:val="22"/>
        </w:rPr>
        <w:t>- vérifier, classer, numéroter et comptabiliser les questionnaires recueillis.</w:t>
      </w:r>
    </w:p>
    <w:p w:rsidR="00BE3ECA" w:rsidRPr="00BE3ECA" w:rsidRDefault="00BE3ECA" w:rsidP="00BE3ECA">
      <w:pPr>
        <w:spacing w:line="276" w:lineRule="auto"/>
        <w:jc w:val="both"/>
        <w:rPr>
          <w:rFonts w:ascii="Arial" w:hAnsi="Arial" w:cs="Arial"/>
          <w:sz w:val="22"/>
        </w:rPr>
      </w:pPr>
    </w:p>
    <w:p w:rsidR="00BE3ECA" w:rsidRPr="00BE3ECA" w:rsidRDefault="00BE3ECA" w:rsidP="00BE3ECA">
      <w:pPr>
        <w:spacing w:line="276" w:lineRule="auto"/>
        <w:jc w:val="both"/>
        <w:rPr>
          <w:rFonts w:ascii="Arial" w:hAnsi="Arial" w:cs="Arial"/>
          <w:sz w:val="22"/>
        </w:rPr>
      </w:pPr>
      <w:r w:rsidRPr="00BE3ECA">
        <w:rPr>
          <w:rFonts w:ascii="Arial" w:hAnsi="Arial" w:cs="Arial"/>
          <w:sz w:val="22"/>
        </w:rPr>
        <w:t>Les obligations relatives à la confidentialité et la protection des données sont celles définies par le règlement général sur la protection des données et les lois n° 51-711 et n° 78-17.</w:t>
      </w:r>
    </w:p>
    <w:p w:rsidR="00BE3ECA" w:rsidRPr="00BE3ECA" w:rsidRDefault="00BE3ECA" w:rsidP="00BE3ECA">
      <w:pPr>
        <w:spacing w:line="276" w:lineRule="auto"/>
        <w:jc w:val="both"/>
        <w:rPr>
          <w:rFonts w:ascii="Arial" w:hAnsi="Arial" w:cs="Arial"/>
          <w:sz w:val="22"/>
        </w:rPr>
      </w:pPr>
      <w:r w:rsidRPr="00BE3ECA">
        <w:rPr>
          <w:rFonts w:ascii="Arial" w:hAnsi="Arial" w:cs="Arial"/>
          <w:sz w:val="22"/>
        </w:rPr>
        <w:t xml:space="preserve">À ce titre, Madame/Monsieur………………. </w:t>
      </w:r>
      <w:proofErr w:type="gramStart"/>
      <w:r w:rsidRPr="00BE3ECA">
        <w:rPr>
          <w:rFonts w:ascii="Arial" w:hAnsi="Arial" w:cs="Arial"/>
          <w:sz w:val="22"/>
        </w:rPr>
        <w:t>s’engage</w:t>
      </w:r>
      <w:proofErr w:type="gramEnd"/>
      <w:r w:rsidRPr="00BE3ECA">
        <w:rPr>
          <w:rFonts w:ascii="Arial" w:hAnsi="Arial" w:cs="Arial"/>
          <w:sz w:val="22"/>
        </w:rPr>
        <w:t xml:space="preserve"> notamment à ne pas transmettre les renseignements ou données relatives à des personnes physiques, qu’il sera amené à collecter ou mobiliser pour les besoins du recensement de population, à d’autres destinataires que ceux désignés ou autorisés par l’Insee ; ni en faire état dans leurs relations à des tiers, quels qu’ils soient.</w:t>
      </w:r>
    </w:p>
    <w:p w:rsidR="00BE3ECA" w:rsidRPr="00BE3ECA" w:rsidRDefault="00BE3ECA" w:rsidP="00BE3ECA">
      <w:pPr>
        <w:spacing w:line="276" w:lineRule="auto"/>
        <w:jc w:val="both"/>
        <w:rPr>
          <w:rFonts w:ascii="Arial" w:hAnsi="Arial" w:cs="Arial"/>
          <w:sz w:val="22"/>
        </w:rPr>
      </w:pPr>
    </w:p>
    <w:p w:rsidR="00BE3ECA" w:rsidRPr="00BE3ECA" w:rsidRDefault="00BE3ECA" w:rsidP="00BE3ECA">
      <w:pPr>
        <w:spacing w:line="276" w:lineRule="auto"/>
        <w:jc w:val="both"/>
        <w:rPr>
          <w:rFonts w:ascii="Arial" w:hAnsi="Arial" w:cs="Arial"/>
          <w:sz w:val="22"/>
        </w:rPr>
      </w:pPr>
      <w:r w:rsidRPr="00BE3ECA">
        <w:rPr>
          <w:rFonts w:ascii="Arial" w:hAnsi="Arial" w:cs="Arial"/>
          <w:sz w:val="22"/>
        </w:rPr>
        <w:t xml:space="preserve">Madame/Monsieur………………. </w:t>
      </w:r>
      <w:proofErr w:type="gramStart"/>
      <w:r w:rsidRPr="00BE3ECA">
        <w:rPr>
          <w:rFonts w:ascii="Arial" w:hAnsi="Arial" w:cs="Arial"/>
          <w:sz w:val="22"/>
        </w:rPr>
        <w:t>déclare</w:t>
      </w:r>
      <w:proofErr w:type="gramEnd"/>
      <w:r w:rsidRPr="00BE3ECA">
        <w:rPr>
          <w:rFonts w:ascii="Arial" w:hAnsi="Arial" w:cs="Arial"/>
          <w:sz w:val="22"/>
        </w:rPr>
        <w:t xml:space="preserve"> avoir pris connaissance de ce que toute infraction à l’engagement mentionné ci-dessus l’expose au licenciement, à des poursuites d’ordre pénal et à des </w:t>
      </w:r>
      <w:r w:rsidRPr="00BE3ECA">
        <w:rPr>
          <w:rFonts w:ascii="Arial" w:hAnsi="Arial" w:cs="Arial"/>
          <w:sz w:val="22"/>
        </w:rPr>
        <w:lastRenderedPageBreak/>
        <w:t>poursuites en responsabilité civile, avec toutes les conséquences pécuniaires que cela comporte au titre des dommages causés.</w:t>
      </w:r>
    </w:p>
    <w:p w:rsidR="00BE3ECA" w:rsidRPr="00BE3ECA" w:rsidRDefault="00BE3ECA" w:rsidP="00BE3ECA">
      <w:pPr>
        <w:spacing w:line="276" w:lineRule="auto"/>
        <w:jc w:val="both"/>
        <w:rPr>
          <w:rFonts w:ascii="Arial" w:hAnsi="Arial" w:cs="Arial"/>
          <w:sz w:val="22"/>
        </w:rPr>
      </w:pPr>
    </w:p>
    <w:p w:rsidR="00BE3ECA" w:rsidRPr="00BE3ECA" w:rsidRDefault="00BE3ECA" w:rsidP="006C2003">
      <w:pPr>
        <w:spacing w:line="276" w:lineRule="auto"/>
        <w:jc w:val="both"/>
        <w:rPr>
          <w:rFonts w:ascii="Arial" w:hAnsi="Arial" w:cs="Arial"/>
          <w:sz w:val="22"/>
        </w:rPr>
      </w:pPr>
      <w:r w:rsidRPr="00BE3ECA">
        <w:rPr>
          <w:rFonts w:ascii="Arial" w:hAnsi="Arial" w:cs="Arial"/>
          <w:sz w:val="22"/>
        </w:rPr>
        <w:t xml:space="preserve">Il est formellement interdit à Madame/Monsieur………………. </w:t>
      </w:r>
      <w:proofErr w:type="gramStart"/>
      <w:r w:rsidRPr="00BE3ECA">
        <w:rPr>
          <w:rFonts w:ascii="Arial" w:hAnsi="Arial" w:cs="Arial"/>
          <w:sz w:val="22"/>
        </w:rPr>
        <w:t>d’exercer</w:t>
      </w:r>
      <w:proofErr w:type="gramEnd"/>
      <w:r w:rsidRPr="00BE3ECA">
        <w:rPr>
          <w:rFonts w:ascii="Arial" w:hAnsi="Arial" w:cs="Arial"/>
          <w:sz w:val="22"/>
        </w:rPr>
        <w:t>, à l’occasion de la collecte de bulletins, une quelconque activité de vente ou de placement auprès des personnes avec lesquelles son activité d’agent recenseur le met en relation.</w:t>
      </w:r>
    </w:p>
    <w:p w:rsidR="0098111F" w:rsidRPr="00BE3ECA" w:rsidRDefault="0098111F" w:rsidP="006C2003">
      <w:pPr>
        <w:spacing w:line="276" w:lineRule="auto"/>
        <w:jc w:val="both"/>
        <w:rPr>
          <w:rFonts w:ascii="Arial" w:hAnsi="Arial" w:cs="Arial"/>
          <w:sz w:val="22"/>
          <w:u w:val="single"/>
        </w:rPr>
      </w:pPr>
    </w:p>
    <w:p w:rsidR="0098111F" w:rsidRPr="00BE3ECA" w:rsidRDefault="0098111F" w:rsidP="006C2003">
      <w:pPr>
        <w:spacing w:line="276" w:lineRule="auto"/>
        <w:jc w:val="both"/>
        <w:rPr>
          <w:rFonts w:ascii="Arial" w:hAnsi="Arial" w:cs="Arial"/>
          <w:b/>
          <w:sz w:val="22"/>
        </w:rPr>
      </w:pPr>
      <w:r w:rsidRPr="00BE3ECA">
        <w:rPr>
          <w:rFonts w:ascii="Arial" w:hAnsi="Arial" w:cs="Arial"/>
          <w:b/>
          <w:sz w:val="22"/>
          <w:u w:val="single"/>
        </w:rPr>
        <w:t>ARTICLE 2</w:t>
      </w:r>
      <w:r w:rsidRPr="00BE3ECA">
        <w:rPr>
          <w:rFonts w:ascii="Arial" w:hAnsi="Arial" w:cs="Arial"/>
          <w:b/>
          <w:sz w:val="22"/>
        </w:rPr>
        <w:t xml:space="preserve"> : DROITS ET OBLIGATIONS</w:t>
      </w:r>
    </w:p>
    <w:p w:rsidR="0098111F" w:rsidRPr="00BE3ECA" w:rsidRDefault="0098111F" w:rsidP="006C2003">
      <w:pPr>
        <w:spacing w:line="276" w:lineRule="auto"/>
        <w:jc w:val="both"/>
        <w:rPr>
          <w:rFonts w:ascii="Arial" w:hAnsi="Arial" w:cs="Arial"/>
          <w:sz w:val="22"/>
        </w:rPr>
      </w:pPr>
      <w:r w:rsidRPr="00BE3ECA">
        <w:rPr>
          <w:rFonts w:ascii="Arial" w:hAnsi="Arial" w:cs="Arial"/>
          <w:sz w:val="22"/>
        </w:rPr>
        <w:t>Conformément aux dispositions légales, le cocontractant sera soumis pendant toute la période d'exécution du présent contrat, aux droits et obligations des fonctionnaires tels que définis le code général de la fonction publique et le décret n° 88-145 susvisés.</w:t>
      </w:r>
    </w:p>
    <w:p w:rsidR="0098111F" w:rsidRPr="00BE3ECA" w:rsidRDefault="0098111F" w:rsidP="006C2003">
      <w:pPr>
        <w:spacing w:line="276" w:lineRule="auto"/>
        <w:jc w:val="both"/>
        <w:rPr>
          <w:rFonts w:ascii="Arial" w:hAnsi="Arial" w:cs="Arial"/>
          <w:sz w:val="22"/>
        </w:rPr>
      </w:pPr>
      <w:r w:rsidRPr="00BE3ECA">
        <w:rPr>
          <w:rFonts w:ascii="Arial" w:hAnsi="Arial" w:cs="Arial"/>
          <w:sz w:val="22"/>
        </w:rPr>
        <w:t>En cas de manquement à ces obligations, le régime disciplinaire prévu par le décret n°88-145 susvisé pourra être appliqué.</w:t>
      </w:r>
    </w:p>
    <w:p w:rsidR="0098111F" w:rsidRPr="00BE3ECA" w:rsidRDefault="0098111F" w:rsidP="006C2003">
      <w:pPr>
        <w:spacing w:line="276" w:lineRule="auto"/>
        <w:jc w:val="both"/>
        <w:rPr>
          <w:rFonts w:ascii="Arial" w:hAnsi="Arial" w:cs="Arial"/>
          <w:sz w:val="22"/>
        </w:rPr>
      </w:pPr>
    </w:p>
    <w:p w:rsidR="0098111F" w:rsidRPr="00BE3ECA" w:rsidRDefault="0098111F" w:rsidP="006C2003">
      <w:pPr>
        <w:spacing w:line="276" w:lineRule="auto"/>
        <w:jc w:val="both"/>
        <w:rPr>
          <w:rFonts w:ascii="Arial" w:hAnsi="Arial" w:cs="Arial"/>
          <w:b/>
          <w:sz w:val="22"/>
        </w:rPr>
      </w:pPr>
      <w:r w:rsidRPr="00BE3ECA">
        <w:rPr>
          <w:rFonts w:ascii="Arial" w:hAnsi="Arial" w:cs="Arial"/>
          <w:b/>
          <w:sz w:val="22"/>
          <w:u w:val="single"/>
        </w:rPr>
        <w:t>ARTICLE 3</w:t>
      </w:r>
      <w:r w:rsidRPr="00BE3ECA">
        <w:rPr>
          <w:rFonts w:ascii="Arial" w:hAnsi="Arial" w:cs="Arial"/>
          <w:b/>
          <w:sz w:val="22"/>
        </w:rPr>
        <w:t xml:space="preserve"> : REMUNERATION</w:t>
      </w:r>
    </w:p>
    <w:p w:rsidR="00BE3ECA" w:rsidRPr="00BE3ECA" w:rsidRDefault="00BE3ECA" w:rsidP="00BE3ECA">
      <w:pPr>
        <w:spacing w:line="276" w:lineRule="auto"/>
        <w:jc w:val="both"/>
        <w:rPr>
          <w:rFonts w:ascii="Arial" w:hAnsi="Arial" w:cs="Arial"/>
          <w:sz w:val="22"/>
        </w:rPr>
      </w:pPr>
      <w:r w:rsidRPr="00BE3ECA">
        <w:rPr>
          <w:rFonts w:ascii="Arial" w:hAnsi="Arial" w:cs="Arial"/>
          <w:sz w:val="22"/>
        </w:rPr>
        <w:t>La rémunération est fixée selon les dispositions en vigueur dans les conditions suivantes :</w:t>
      </w:r>
    </w:p>
    <w:p w:rsidR="00BE3ECA" w:rsidRDefault="00BE3ECA" w:rsidP="00BE3ECA">
      <w:pPr>
        <w:spacing w:line="276" w:lineRule="auto"/>
        <w:jc w:val="both"/>
        <w:rPr>
          <w:rFonts w:ascii="Arial" w:hAnsi="Arial" w:cs="Arial"/>
          <w:sz w:val="22"/>
        </w:rPr>
      </w:pPr>
      <w:r w:rsidRPr="00BE3ECA">
        <w:rPr>
          <w:rFonts w:ascii="Arial" w:hAnsi="Arial" w:cs="Arial"/>
          <w:sz w:val="22"/>
        </w:rPr>
        <w:t xml:space="preserve"> </w:t>
      </w:r>
    </w:p>
    <w:p w:rsidR="00BE3ECA" w:rsidRPr="00BE3ECA" w:rsidRDefault="00BE3ECA" w:rsidP="00BE3ECA">
      <w:pPr>
        <w:spacing w:line="276" w:lineRule="auto"/>
        <w:jc w:val="both"/>
        <w:rPr>
          <w:rFonts w:ascii="Arial" w:hAnsi="Arial" w:cs="Arial"/>
          <w:sz w:val="22"/>
        </w:rPr>
      </w:pPr>
      <w:r>
        <w:rPr>
          <w:rFonts w:ascii="Arial" w:hAnsi="Arial" w:cs="Arial"/>
          <w:sz w:val="22"/>
        </w:rPr>
        <w:t>B</w:t>
      </w:r>
      <w:r w:rsidRPr="00BE3ECA">
        <w:rPr>
          <w:rFonts w:ascii="Arial" w:hAnsi="Arial" w:cs="Arial"/>
          <w:sz w:val="22"/>
        </w:rPr>
        <w:t xml:space="preserve">ase de rémunération : </w:t>
      </w:r>
      <w:r>
        <w:rPr>
          <w:rFonts w:ascii="Arial" w:hAnsi="Arial" w:cs="Arial"/>
          <w:sz w:val="22"/>
        </w:rPr>
        <w:t>…</w:t>
      </w:r>
      <w:r w:rsidRPr="00BE3ECA">
        <w:rPr>
          <w:rFonts w:ascii="Arial" w:hAnsi="Arial" w:cs="Arial"/>
          <w:sz w:val="22"/>
        </w:rPr>
        <w:t>/35ème</w:t>
      </w:r>
    </w:p>
    <w:p w:rsidR="00BE3ECA" w:rsidRPr="00BE3ECA" w:rsidRDefault="00BE3ECA" w:rsidP="00BE3ECA">
      <w:pPr>
        <w:spacing w:line="276" w:lineRule="auto"/>
        <w:jc w:val="both"/>
        <w:rPr>
          <w:rFonts w:ascii="Arial" w:hAnsi="Arial" w:cs="Arial"/>
          <w:sz w:val="22"/>
        </w:rPr>
      </w:pPr>
    </w:p>
    <w:p w:rsidR="00BE3ECA" w:rsidRPr="00BE3ECA" w:rsidRDefault="00BE3ECA" w:rsidP="00BE3ECA">
      <w:pPr>
        <w:spacing w:line="276" w:lineRule="auto"/>
        <w:jc w:val="both"/>
        <w:rPr>
          <w:rFonts w:ascii="Arial" w:hAnsi="Arial" w:cs="Arial"/>
          <w:sz w:val="22"/>
        </w:rPr>
      </w:pPr>
      <w:r w:rsidRPr="00BE3ECA">
        <w:rPr>
          <w:rFonts w:ascii="Arial" w:hAnsi="Arial" w:cs="Arial"/>
          <w:sz w:val="22"/>
        </w:rPr>
        <w:t>La rémunération est constituée des éléments suivants :</w:t>
      </w:r>
    </w:p>
    <w:p w:rsidR="00BE3ECA" w:rsidRDefault="00BE3ECA" w:rsidP="00BE3ECA">
      <w:pPr>
        <w:pStyle w:val="Paragraphedeliste"/>
        <w:numPr>
          <w:ilvl w:val="0"/>
          <w:numId w:val="1"/>
        </w:numPr>
        <w:spacing w:line="276" w:lineRule="auto"/>
        <w:jc w:val="both"/>
        <w:rPr>
          <w:rFonts w:ascii="Arial" w:hAnsi="Arial" w:cs="Arial"/>
          <w:sz w:val="22"/>
        </w:rPr>
      </w:pPr>
      <w:r w:rsidRPr="00BE3ECA">
        <w:rPr>
          <w:rFonts w:ascii="Arial" w:hAnsi="Arial" w:cs="Arial"/>
          <w:sz w:val="22"/>
        </w:rPr>
        <w:t xml:space="preserve">Indice majoré de rémunération : indice majoré </w:t>
      </w:r>
      <w:r>
        <w:rPr>
          <w:rFonts w:ascii="Arial" w:hAnsi="Arial" w:cs="Arial"/>
          <w:sz w:val="22"/>
        </w:rPr>
        <w:t>…</w:t>
      </w:r>
    </w:p>
    <w:p w:rsidR="00BE3ECA" w:rsidRPr="00BE3ECA" w:rsidRDefault="00BE3ECA" w:rsidP="006C2003">
      <w:pPr>
        <w:pStyle w:val="Paragraphedeliste"/>
        <w:numPr>
          <w:ilvl w:val="0"/>
          <w:numId w:val="1"/>
        </w:numPr>
        <w:spacing w:line="276" w:lineRule="auto"/>
        <w:jc w:val="both"/>
        <w:rPr>
          <w:rFonts w:ascii="Arial" w:hAnsi="Arial" w:cs="Arial"/>
          <w:sz w:val="22"/>
        </w:rPr>
      </w:pPr>
      <w:r w:rsidRPr="00BE3ECA">
        <w:rPr>
          <w:rFonts w:ascii="Arial" w:hAnsi="Arial" w:cs="Arial"/>
          <w:sz w:val="22"/>
        </w:rPr>
        <w:t>Supplément familial de traitement (le cas échéant selon la situation familiale de l’agent).</w:t>
      </w:r>
    </w:p>
    <w:p w:rsidR="00BE3ECA" w:rsidRPr="00BE3ECA" w:rsidRDefault="00BE3ECA" w:rsidP="006C2003">
      <w:pPr>
        <w:spacing w:line="276" w:lineRule="auto"/>
        <w:jc w:val="both"/>
        <w:rPr>
          <w:rFonts w:ascii="Arial" w:hAnsi="Arial" w:cs="Arial"/>
          <w:sz w:val="22"/>
        </w:rPr>
      </w:pPr>
    </w:p>
    <w:p w:rsidR="0098111F" w:rsidRPr="00BE3ECA" w:rsidRDefault="0098111F" w:rsidP="006C2003">
      <w:pPr>
        <w:spacing w:line="276" w:lineRule="auto"/>
        <w:jc w:val="both"/>
        <w:rPr>
          <w:rFonts w:ascii="Arial" w:hAnsi="Arial" w:cs="Arial"/>
          <w:b/>
          <w:sz w:val="22"/>
        </w:rPr>
      </w:pPr>
      <w:r w:rsidRPr="00BE3ECA">
        <w:rPr>
          <w:rFonts w:ascii="Arial" w:hAnsi="Arial" w:cs="Arial"/>
          <w:b/>
          <w:sz w:val="22"/>
          <w:u w:val="single"/>
        </w:rPr>
        <w:t>ARTICLE 4</w:t>
      </w:r>
      <w:r w:rsidRPr="00BE3ECA">
        <w:rPr>
          <w:rFonts w:ascii="Arial" w:hAnsi="Arial" w:cs="Arial"/>
          <w:b/>
          <w:sz w:val="22"/>
        </w:rPr>
        <w:t xml:space="preserve"> : SECURITE SOCIALE - RETRAITE</w:t>
      </w:r>
    </w:p>
    <w:p w:rsidR="0098111F" w:rsidRDefault="00BE3ECA" w:rsidP="006C2003">
      <w:pPr>
        <w:spacing w:line="276" w:lineRule="auto"/>
        <w:jc w:val="both"/>
        <w:rPr>
          <w:rFonts w:ascii="Arial" w:hAnsi="Arial" w:cs="Arial"/>
          <w:sz w:val="22"/>
        </w:rPr>
      </w:pPr>
      <w:r w:rsidRPr="00BE3ECA">
        <w:rPr>
          <w:rFonts w:ascii="Arial" w:hAnsi="Arial" w:cs="Arial"/>
          <w:sz w:val="22"/>
        </w:rPr>
        <w:t>Pendant toute la durée du présent contrat, la rémunération du cocontractant sera soumise à des cotisations et contributions salariales, perçues par le régime général de sécurité sociale et l'institution du régime de retraite complémentaire obligatoire des agents contractuels de la fonction publique de l'Etat, territoriale et hospitalière (IRCANTEC).</w:t>
      </w:r>
    </w:p>
    <w:p w:rsidR="00BE3ECA" w:rsidRPr="00BE3ECA" w:rsidRDefault="00BE3ECA" w:rsidP="006C2003">
      <w:pPr>
        <w:spacing w:line="276" w:lineRule="auto"/>
        <w:jc w:val="both"/>
        <w:rPr>
          <w:rFonts w:ascii="Arial" w:hAnsi="Arial" w:cs="Arial"/>
          <w:sz w:val="22"/>
        </w:rPr>
      </w:pPr>
    </w:p>
    <w:p w:rsidR="0098111F" w:rsidRPr="00BE3ECA" w:rsidRDefault="0098111F" w:rsidP="006C2003">
      <w:pPr>
        <w:spacing w:line="276" w:lineRule="auto"/>
        <w:jc w:val="both"/>
        <w:rPr>
          <w:rFonts w:ascii="Arial" w:hAnsi="Arial" w:cs="Arial"/>
          <w:b/>
          <w:sz w:val="22"/>
        </w:rPr>
      </w:pPr>
      <w:r w:rsidRPr="00BE3ECA">
        <w:rPr>
          <w:rFonts w:ascii="Arial" w:hAnsi="Arial" w:cs="Arial"/>
          <w:b/>
          <w:sz w:val="22"/>
          <w:u w:val="single"/>
        </w:rPr>
        <w:t>ARTICLE 5</w:t>
      </w:r>
      <w:r w:rsidRPr="00BE3ECA">
        <w:rPr>
          <w:rFonts w:ascii="Arial" w:hAnsi="Arial" w:cs="Arial"/>
          <w:b/>
          <w:sz w:val="22"/>
        </w:rPr>
        <w:t xml:space="preserve"> : CONGES POUR RAISON DE SANTE</w:t>
      </w:r>
    </w:p>
    <w:p w:rsidR="00BE3ECA" w:rsidRPr="00BE3ECA" w:rsidRDefault="00BE3ECA" w:rsidP="00BE3ECA">
      <w:pPr>
        <w:pStyle w:val="Corpsdetexte"/>
      </w:pPr>
      <w:r w:rsidRPr="00BE3ECA">
        <w:t>En fonction de son ancienneté, le cocontractant bénéficiera des congés pour raison de santé prévus au titre des décrets n° 88-145, n° 2025-197, n° 2025-198 et notamment, sur présentation d'un certificat médical, de congés maladie dans les limites suivantes :</w:t>
      </w:r>
    </w:p>
    <w:p w:rsidR="00BE3ECA" w:rsidRPr="00BE3ECA" w:rsidRDefault="00BE3ECA" w:rsidP="00BE3ECA">
      <w:pPr>
        <w:spacing w:line="276" w:lineRule="auto"/>
        <w:jc w:val="both"/>
        <w:rPr>
          <w:rFonts w:ascii="Arial" w:hAnsi="Arial" w:cs="Arial"/>
          <w:sz w:val="22"/>
        </w:rPr>
      </w:pPr>
      <w:r w:rsidRPr="00BE3ECA">
        <w:rPr>
          <w:rFonts w:ascii="Arial" w:hAnsi="Arial" w:cs="Arial"/>
          <w:sz w:val="22"/>
        </w:rPr>
        <w:t>-</w:t>
      </w:r>
      <w:r w:rsidRPr="00BE3ECA">
        <w:rPr>
          <w:rFonts w:ascii="Arial" w:hAnsi="Arial" w:cs="Arial"/>
          <w:sz w:val="22"/>
        </w:rPr>
        <w:tab/>
        <w:t>Après 4 mois de service, 1 mois à 90% du traitement, 1 mois à demi traitement</w:t>
      </w:r>
    </w:p>
    <w:p w:rsidR="00BE3ECA" w:rsidRPr="00BE3ECA" w:rsidRDefault="00BE3ECA" w:rsidP="00BE3ECA">
      <w:pPr>
        <w:spacing w:line="276" w:lineRule="auto"/>
        <w:jc w:val="both"/>
        <w:rPr>
          <w:rFonts w:ascii="Arial" w:hAnsi="Arial" w:cs="Arial"/>
          <w:sz w:val="22"/>
        </w:rPr>
      </w:pPr>
      <w:r w:rsidRPr="00BE3ECA">
        <w:rPr>
          <w:rFonts w:ascii="Arial" w:hAnsi="Arial" w:cs="Arial"/>
          <w:sz w:val="22"/>
        </w:rPr>
        <w:t>-</w:t>
      </w:r>
      <w:r w:rsidRPr="00BE3ECA">
        <w:rPr>
          <w:rFonts w:ascii="Arial" w:hAnsi="Arial" w:cs="Arial"/>
          <w:sz w:val="22"/>
        </w:rPr>
        <w:tab/>
        <w:t>Après 2 ans de service, 2 mois à 90% du traitement, 2 mois à demi traitement</w:t>
      </w:r>
    </w:p>
    <w:p w:rsidR="0098111F" w:rsidRPr="00BE3ECA" w:rsidRDefault="00BE3ECA" w:rsidP="00BE3ECA">
      <w:pPr>
        <w:spacing w:line="276" w:lineRule="auto"/>
        <w:jc w:val="both"/>
        <w:rPr>
          <w:rFonts w:ascii="Arial" w:hAnsi="Arial" w:cs="Arial"/>
          <w:sz w:val="22"/>
        </w:rPr>
      </w:pPr>
      <w:r w:rsidRPr="00BE3ECA">
        <w:rPr>
          <w:rFonts w:ascii="Arial" w:hAnsi="Arial" w:cs="Arial"/>
          <w:sz w:val="22"/>
        </w:rPr>
        <w:t>-</w:t>
      </w:r>
      <w:r w:rsidRPr="00BE3ECA">
        <w:rPr>
          <w:rFonts w:ascii="Arial" w:hAnsi="Arial" w:cs="Arial"/>
          <w:sz w:val="22"/>
        </w:rPr>
        <w:tab/>
        <w:t>Après 3 ans de service, 3 mois 90% du traitement, 3 mois à demi traitement</w:t>
      </w:r>
    </w:p>
    <w:p w:rsidR="008A11E8" w:rsidRPr="00BE3ECA" w:rsidRDefault="008A11E8" w:rsidP="006C2003">
      <w:pPr>
        <w:spacing w:line="276" w:lineRule="auto"/>
        <w:jc w:val="both"/>
        <w:rPr>
          <w:rFonts w:ascii="Arial" w:hAnsi="Arial" w:cs="Arial"/>
          <w:sz w:val="22"/>
        </w:rPr>
      </w:pPr>
    </w:p>
    <w:p w:rsidR="0098111F" w:rsidRPr="00BE3ECA" w:rsidRDefault="0098111F" w:rsidP="006C2003">
      <w:pPr>
        <w:spacing w:line="276" w:lineRule="auto"/>
        <w:jc w:val="both"/>
        <w:rPr>
          <w:rFonts w:ascii="Arial" w:hAnsi="Arial" w:cs="Arial"/>
          <w:b/>
          <w:sz w:val="22"/>
        </w:rPr>
      </w:pPr>
      <w:r w:rsidRPr="00BE3ECA">
        <w:rPr>
          <w:rFonts w:ascii="Arial" w:hAnsi="Arial" w:cs="Arial"/>
          <w:b/>
          <w:sz w:val="22"/>
          <w:u w:val="single"/>
        </w:rPr>
        <w:t>ARTICLE 6</w:t>
      </w:r>
      <w:r w:rsidRPr="00BE3ECA">
        <w:rPr>
          <w:rFonts w:ascii="Arial" w:hAnsi="Arial" w:cs="Arial"/>
          <w:b/>
          <w:sz w:val="22"/>
        </w:rPr>
        <w:t xml:space="preserve"> : CONGES ANNUELS</w:t>
      </w:r>
    </w:p>
    <w:p w:rsidR="00BE3ECA" w:rsidRPr="00BE3ECA" w:rsidRDefault="00BE3ECA" w:rsidP="00BE3ECA">
      <w:pPr>
        <w:spacing w:line="276" w:lineRule="auto"/>
        <w:jc w:val="both"/>
        <w:rPr>
          <w:rFonts w:ascii="Arial" w:hAnsi="Arial" w:cs="Arial"/>
          <w:sz w:val="22"/>
        </w:rPr>
      </w:pPr>
      <w:r w:rsidRPr="00BE3ECA">
        <w:rPr>
          <w:rFonts w:ascii="Arial" w:hAnsi="Arial" w:cs="Arial"/>
          <w:sz w:val="22"/>
        </w:rPr>
        <w:t>Le cocontractant a droit à un congé annuel dont la durée et les conditions d’attribution sont identiques à celles du congé annuel des fonctionnaires titulaires.</w:t>
      </w:r>
    </w:p>
    <w:p w:rsidR="0098111F" w:rsidRPr="00BE3ECA" w:rsidRDefault="00BE3ECA" w:rsidP="00BE3ECA">
      <w:pPr>
        <w:spacing w:line="276" w:lineRule="auto"/>
        <w:jc w:val="both"/>
        <w:rPr>
          <w:rFonts w:ascii="Arial" w:hAnsi="Arial" w:cs="Arial"/>
          <w:sz w:val="22"/>
        </w:rPr>
      </w:pPr>
      <w:r w:rsidRPr="00BE3ECA">
        <w:rPr>
          <w:rFonts w:ascii="Arial" w:hAnsi="Arial" w:cs="Arial"/>
          <w:sz w:val="22"/>
        </w:rPr>
        <w:t>Toutefois, s’il n’a pu bénéficier de l’ensemble de ses congés annuels, le cocontractant percevra une indemnité compensatrice en application du décret n°85-1250 du 26 novembre 1985 relatif aux congés annuels des fonctionnaires territoriaux.</w:t>
      </w:r>
    </w:p>
    <w:p w:rsidR="00BE3ECA" w:rsidRPr="00BE3ECA" w:rsidRDefault="00BE3ECA" w:rsidP="00BE3ECA">
      <w:pPr>
        <w:spacing w:line="276" w:lineRule="auto"/>
        <w:jc w:val="both"/>
        <w:rPr>
          <w:rFonts w:ascii="Arial" w:hAnsi="Arial" w:cs="Arial"/>
          <w:sz w:val="22"/>
          <w:u w:val="single"/>
        </w:rPr>
      </w:pPr>
    </w:p>
    <w:p w:rsidR="0098111F" w:rsidRPr="00BE3ECA" w:rsidRDefault="0098111F" w:rsidP="006C2003">
      <w:pPr>
        <w:spacing w:line="276" w:lineRule="auto"/>
        <w:jc w:val="both"/>
        <w:rPr>
          <w:rFonts w:ascii="Arial" w:hAnsi="Arial" w:cs="Arial"/>
          <w:b/>
          <w:sz w:val="22"/>
        </w:rPr>
      </w:pPr>
      <w:r w:rsidRPr="00BE3ECA">
        <w:rPr>
          <w:rFonts w:ascii="Arial" w:hAnsi="Arial" w:cs="Arial"/>
          <w:b/>
          <w:sz w:val="22"/>
          <w:u w:val="single"/>
        </w:rPr>
        <w:t>ARTICLE 7</w:t>
      </w:r>
      <w:r w:rsidRPr="00BE3ECA">
        <w:rPr>
          <w:rFonts w:ascii="Arial" w:hAnsi="Arial" w:cs="Arial"/>
          <w:b/>
          <w:sz w:val="22"/>
        </w:rPr>
        <w:t xml:space="preserve"> : FIN DU CONTRAT</w:t>
      </w:r>
    </w:p>
    <w:p w:rsidR="0098111F" w:rsidRPr="00BE3ECA" w:rsidRDefault="0098111F" w:rsidP="006C2003">
      <w:pPr>
        <w:spacing w:line="276" w:lineRule="auto"/>
        <w:jc w:val="both"/>
        <w:rPr>
          <w:rFonts w:ascii="Arial" w:hAnsi="Arial" w:cs="Arial"/>
          <w:sz w:val="22"/>
        </w:rPr>
      </w:pPr>
      <w:r w:rsidRPr="00BE3ECA">
        <w:rPr>
          <w:rFonts w:ascii="Arial" w:hAnsi="Arial" w:cs="Arial"/>
          <w:sz w:val="22"/>
        </w:rPr>
        <w:t>Le présent contrat prendra fin normalement par l'arrivée du terme de la période fixée à l'article 1.</w:t>
      </w:r>
    </w:p>
    <w:p w:rsidR="0098111F" w:rsidRPr="00BE3ECA" w:rsidRDefault="0098111F" w:rsidP="006C2003">
      <w:pPr>
        <w:spacing w:line="276" w:lineRule="auto"/>
        <w:jc w:val="both"/>
        <w:rPr>
          <w:rFonts w:ascii="Arial" w:hAnsi="Arial" w:cs="Arial"/>
          <w:sz w:val="22"/>
        </w:rPr>
      </w:pPr>
      <w:r w:rsidRPr="00BE3ECA">
        <w:rPr>
          <w:rFonts w:ascii="Arial" w:hAnsi="Arial" w:cs="Arial"/>
          <w:sz w:val="22"/>
        </w:rPr>
        <w:t>Lorsque le cocontractant a été engagé pour une durée susceptible d’être reconduite, l’administration lui notifie son intention de reconduire ou non l’engagement au plus tard :</w:t>
      </w:r>
    </w:p>
    <w:p w:rsidR="0098111F" w:rsidRPr="00BE3ECA" w:rsidRDefault="0098111F" w:rsidP="006C2003">
      <w:pPr>
        <w:pStyle w:val="NormalWeb"/>
        <w:spacing w:before="0" w:beforeAutospacing="0" w:after="0" w:afterAutospacing="0" w:line="276" w:lineRule="auto"/>
        <w:jc w:val="both"/>
        <w:rPr>
          <w:rFonts w:ascii="Arial" w:hAnsi="Arial" w:cs="Arial"/>
          <w:sz w:val="22"/>
          <w:szCs w:val="20"/>
        </w:rPr>
      </w:pPr>
      <w:r w:rsidRPr="00BE3ECA">
        <w:rPr>
          <w:rFonts w:ascii="Arial" w:hAnsi="Arial" w:cs="Arial"/>
          <w:sz w:val="22"/>
          <w:szCs w:val="20"/>
        </w:rPr>
        <w:t>- huit jours avant le terme de l'engagement pour l'agent recruté pour une durée inférieure à six mois ;</w:t>
      </w:r>
    </w:p>
    <w:p w:rsidR="0098111F" w:rsidRPr="00BE3ECA" w:rsidRDefault="0098111F" w:rsidP="006C2003">
      <w:pPr>
        <w:pStyle w:val="NormalWeb"/>
        <w:spacing w:before="0" w:beforeAutospacing="0" w:after="0" w:afterAutospacing="0" w:line="276" w:lineRule="auto"/>
        <w:jc w:val="both"/>
        <w:rPr>
          <w:rFonts w:ascii="Arial" w:hAnsi="Arial" w:cs="Arial"/>
          <w:sz w:val="22"/>
          <w:szCs w:val="20"/>
        </w:rPr>
      </w:pPr>
      <w:r w:rsidRPr="00BE3ECA">
        <w:rPr>
          <w:rFonts w:ascii="Arial" w:hAnsi="Arial" w:cs="Arial"/>
          <w:sz w:val="22"/>
          <w:szCs w:val="20"/>
        </w:rPr>
        <w:t>- un mois avant le terme de l'engagement pour l'agent recruté pour une durée égale ou supérieure à six mois et inférieure à deux ans ;</w:t>
      </w:r>
    </w:p>
    <w:p w:rsidR="0098111F" w:rsidRPr="00BE3ECA" w:rsidRDefault="0098111F" w:rsidP="006C2003">
      <w:pPr>
        <w:pStyle w:val="NormalWeb"/>
        <w:spacing w:before="0" w:beforeAutospacing="0" w:after="0" w:afterAutospacing="0" w:line="276" w:lineRule="auto"/>
        <w:jc w:val="both"/>
        <w:rPr>
          <w:rFonts w:ascii="Arial" w:hAnsi="Arial" w:cs="Arial"/>
          <w:sz w:val="22"/>
          <w:szCs w:val="20"/>
        </w:rPr>
      </w:pPr>
      <w:r w:rsidRPr="00BE3ECA">
        <w:rPr>
          <w:rFonts w:ascii="Arial" w:hAnsi="Arial" w:cs="Arial"/>
          <w:sz w:val="22"/>
          <w:szCs w:val="20"/>
        </w:rPr>
        <w:lastRenderedPageBreak/>
        <w:t>- deux mois avant le terme de l'engagement pour l'agent recruté pour une durée égale ou supérieure à deux ans ;</w:t>
      </w:r>
    </w:p>
    <w:p w:rsidR="0098111F" w:rsidRPr="00BE3ECA" w:rsidRDefault="0098111F" w:rsidP="006C2003">
      <w:pPr>
        <w:pStyle w:val="NormalWeb"/>
        <w:spacing w:before="0" w:beforeAutospacing="0" w:after="0" w:afterAutospacing="0" w:line="276" w:lineRule="auto"/>
        <w:jc w:val="both"/>
        <w:rPr>
          <w:rFonts w:ascii="Arial" w:hAnsi="Arial" w:cs="Arial"/>
          <w:sz w:val="22"/>
          <w:szCs w:val="20"/>
        </w:rPr>
      </w:pPr>
      <w:r w:rsidRPr="00BE3ECA">
        <w:rPr>
          <w:rFonts w:ascii="Arial" w:hAnsi="Arial" w:cs="Arial"/>
          <w:sz w:val="22"/>
          <w:szCs w:val="20"/>
        </w:rPr>
        <w:t>- trois mois avant le terme de l'engagement pour l'agent dont le contrat est susceptible d'être renouvelé pour une durée indéterminée en application des dispositions législatives ou réglementaires applicables.</w:t>
      </w:r>
    </w:p>
    <w:p w:rsidR="0098111F" w:rsidRPr="00BE3ECA" w:rsidRDefault="0098111F" w:rsidP="006C2003">
      <w:pPr>
        <w:pStyle w:val="NormalWeb"/>
        <w:spacing w:before="0" w:beforeAutospacing="0" w:after="0" w:afterAutospacing="0" w:line="276" w:lineRule="auto"/>
        <w:jc w:val="both"/>
        <w:rPr>
          <w:rFonts w:ascii="Arial" w:hAnsi="Arial" w:cs="Arial"/>
          <w:sz w:val="22"/>
          <w:szCs w:val="20"/>
        </w:rPr>
      </w:pPr>
      <w:r w:rsidRPr="00BE3ECA">
        <w:rPr>
          <w:rFonts w:ascii="Arial" w:hAnsi="Arial" w:cs="Arial"/>
          <w:sz w:val="22"/>
          <w:szCs w:val="20"/>
        </w:rPr>
        <w:t>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w:t>
      </w:r>
    </w:p>
    <w:p w:rsidR="0098111F" w:rsidRPr="00BE3ECA" w:rsidRDefault="0098111F" w:rsidP="006C2003">
      <w:pPr>
        <w:pStyle w:val="NormalWeb"/>
        <w:spacing w:before="0" w:beforeAutospacing="0" w:after="0" w:afterAutospacing="0" w:line="276" w:lineRule="auto"/>
        <w:jc w:val="both"/>
        <w:rPr>
          <w:rFonts w:ascii="Arial" w:hAnsi="Arial" w:cs="Arial"/>
          <w:sz w:val="22"/>
          <w:szCs w:val="20"/>
        </w:rPr>
      </w:pPr>
      <w:r w:rsidRPr="00BE3ECA">
        <w:rPr>
          <w:rFonts w:ascii="Arial" w:hAnsi="Arial" w:cs="Arial"/>
          <w:sz w:val="22"/>
          <w:szCs w:val="20"/>
        </w:rPr>
        <w:t>Pour la détermination de la durée du délai de prévenance, les durées d'engagement susvisées sont décomptées compte tenu de l'ensemble des contrats conclus avec le cocontractant, y compris ceux conclus avant une interruption de fonctions, sous réserve que cette interruption n'excède pas quatre mois et qu'elle ne soit pas due à une démission du cocontractant.</w:t>
      </w:r>
    </w:p>
    <w:p w:rsidR="0098111F" w:rsidRPr="00BE3ECA" w:rsidRDefault="0098111F" w:rsidP="006C2003">
      <w:pPr>
        <w:spacing w:line="276" w:lineRule="auto"/>
        <w:jc w:val="both"/>
        <w:rPr>
          <w:rFonts w:ascii="Arial" w:hAnsi="Arial" w:cs="Arial"/>
          <w:sz w:val="22"/>
        </w:rPr>
      </w:pPr>
      <w:r w:rsidRPr="00BE3ECA">
        <w:rPr>
          <w:rFonts w:ascii="Arial" w:hAnsi="Arial" w:cs="Arial"/>
          <w:sz w:val="22"/>
        </w:rPr>
        <w:fldChar w:fldCharType="begin"/>
      </w:r>
      <w:r w:rsidRPr="00BE3ECA">
        <w:rPr>
          <w:rFonts w:ascii="Arial" w:hAnsi="Arial" w:cs="Arial"/>
          <w:sz w:val="22"/>
        </w:rPr>
        <w:instrText xml:space="preserve">  </w:instrText>
      </w:r>
      <w:r w:rsidRPr="00BE3ECA">
        <w:rPr>
          <w:rFonts w:ascii="Arial" w:hAnsi="Arial" w:cs="Arial"/>
          <w:sz w:val="22"/>
        </w:rPr>
        <w:fldChar w:fldCharType="end"/>
      </w:r>
      <w:r w:rsidRPr="00BE3ECA">
        <w:rPr>
          <w:rFonts w:ascii="Arial" w:hAnsi="Arial" w:cs="Arial"/>
          <w:sz w:val="22"/>
        </w:rPr>
        <w:t>Lorsqu’il est proposé de renouveler le contrat, le cocontractant dispose d’un délai de huit jours pour faire connaître, le cas échéant, son acceptation. En cas de non réponse dans ce délai, l’intéressé est présumé renoncer à son emploi.</w:t>
      </w:r>
    </w:p>
    <w:p w:rsidR="006C2003" w:rsidRPr="00BE3ECA" w:rsidRDefault="006C2003" w:rsidP="006C2003">
      <w:pPr>
        <w:spacing w:line="276" w:lineRule="auto"/>
        <w:jc w:val="both"/>
        <w:rPr>
          <w:rFonts w:ascii="Arial" w:hAnsi="Arial" w:cs="Arial"/>
          <w:sz w:val="22"/>
        </w:rPr>
      </w:pPr>
    </w:p>
    <w:p w:rsidR="006C2003" w:rsidRPr="00BE3ECA" w:rsidRDefault="006C2003" w:rsidP="006C2003">
      <w:pPr>
        <w:spacing w:line="276" w:lineRule="auto"/>
        <w:jc w:val="both"/>
        <w:rPr>
          <w:rFonts w:ascii="Arial" w:hAnsi="Arial" w:cs="Arial"/>
          <w:b/>
          <w:sz w:val="22"/>
        </w:rPr>
      </w:pPr>
      <w:r w:rsidRPr="00BE3ECA">
        <w:rPr>
          <w:rFonts w:ascii="Arial" w:hAnsi="Arial" w:cs="Arial"/>
          <w:b/>
          <w:sz w:val="22"/>
          <w:u w:val="single"/>
        </w:rPr>
        <w:t>ARTICLE 8</w:t>
      </w:r>
      <w:r w:rsidRPr="00BE3ECA">
        <w:rPr>
          <w:rFonts w:ascii="Arial" w:hAnsi="Arial" w:cs="Arial"/>
          <w:b/>
          <w:sz w:val="22"/>
        </w:rPr>
        <w:t xml:space="preserve"> : INDEMNITE DE FIN DE CONTRAT</w:t>
      </w:r>
    </w:p>
    <w:p w:rsidR="006C2003" w:rsidRPr="00BE3ECA" w:rsidRDefault="006C2003" w:rsidP="006C2003">
      <w:pPr>
        <w:pStyle w:val="NormalWeb"/>
        <w:spacing w:before="0" w:beforeAutospacing="0" w:after="0" w:afterAutospacing="0" w:line="276" w:lineRule="auto"/>
        <w:jc w:val="both"/>
        <w:rPr>
          <w:rFonts w:ascii="Arial" w:hAnsi="Arial" w:cs="Arial"/>
          <w:sz w:val="22"/>
          <w:szCs w:val="20"/>
        </w:rPr>
      </w:pPr>
      <w:r w:rsidRPr="00BE3ECA">
        <w:rPr>
          <w:rFonts w:ascii="Arial" w:hAnsi="Arial" w:cs="Arial"/>
          <w:sz w:val="22"/>
          <w:szCs w:val="20"/>
        </w:rPr>
        <w:t xml:space="preserve">Une indemnité de fin de contrat est versée au cocontractant au plus tard un mois après le terme du contrat. Son montant s'élève à 10% de la rémunération brute globale perçue par ce dernier au titre dudit contrat, et le cas échéant, de ses renouvellements. </w:t>
      </w:r>
    </w:p>
    <w:p w:rsidR="006C2003" w:rsidRPr="00BE3ECA" w:rsidRDefault="006C2003" w:rsidP="006C2003">
      <w:pPr>
        <w:pStyle w:val="NormalWeb"/>
        <w:spacing w:before="0" w:beforeAutospacing="0" w:after="0" w:afterAutospacing="0" w:line="276" w:lineRule="auto"/>
        <w:jc w:val="both"/>
        <w:rPr>
          <w:rFonts w:ascii="Arial" w:hAnsi="Arial" w:cs="Arial"/>
          <w:sz w:val="22"/>
          <w:szCs w:val="20"/>
        </w:rPr>
      </w:pPr>
      <w:r w:rsidRPr="00BE3ECA">
        <w:rPr>
          <w:rFonts w:ascii="Arial" w:hAnsi="Arial" w:cs="Arial"/>
          <w:sz w:val="22"/>
          <w:szCs w:val="20"/>
        </w:rPr>
        <w:t>Les conditions de versement cette indemnité sont les suivantes :</w:t>
      </w:r>
    </w:p>
    <w:p w:rsidR="006C2003" w:rsidRPr="00BE3ECA" w:rsidRDefault="006C2003" w:rsidP="006C2003">
      <w:pPr>
        <w:pStyle w:val="NormalWeb"/>
        <w:spacing w:before="0" w:beforeAutospacing="0" w:after="0" w:afterAutospacing="0" w:line="276" w:lineRule="auto"/>
        <w:jc w:val="both"/>
        <w:rPr>
          <w:rFonts w:ascii="Arial" w:hAnsi="Arial" w:cs="Arial"/>
          <w:sz w:val="22"/>
          <w:szCs w:val="20"/>
        </w:rPr>
      </w:pPr>
      <w:r w:rsidRPr="00BE3ECA">
        <w:rPr>
          <w:rFonts w:ascii="Arial" w:hAnsi="Arial" w:cs="Arial"/>
          <w:sz w:val="22"/>
          <w:szCs w:val="20"/>
        </w:rPr>
        <w:t>- la durée du contrat, le cas échéant renouvelé, doit être inférieure ou égale à un an,</w:t>
      </w:r>
    </w:p>
    <w:p w:rsidR="006C2003" w:rsidRPr="00BE3ECA" w:rsidRDefault="006C2003" w:rsidP="006C2003">
      <w:pPr>
        <w:pStyle w:val="NormalWeb"/>
        <w:spacing w:before="0" w:beforeAutospacing="0" w:after="0" w:afterAutospacing="0" w:line="276" w:lineRule="auto"/>
        <w:jc w:val="both"/>
        <w:rPr>
          <w:rFonts w:ascii="Arial" w:hAnsi="Arial" w:cs="Arial"/>
          <w:sz w:val="22"/>
          <w:szCs w:val="20"/>
        </w:rPr>
      </w:pPr>
      <w:r w:rsidRPr="00BE3ECA">
        <w:rPr>
          <w:rFonts w:ascii="Arial" w:hAnsi="Arial" w:cs="Arial"/>
          <w:sz w:val="22"/>
          <w:szCs w:val="20"/>
        </w:rPr>
        <w:t>- le contrat doit avoir été exécuté jusqu'à son terme, </w:t>
      </w:r>
    </w:p>
    <w:p w:rsidR="006C2003" w:rsidRPr="00BE3ECA" w:rsidRDefault="006C2003" w:rsidP="006C2003">
      <w:pPr>
        <w:pStyle w:val="NormalWeb"/>
        <w:spacing w:before="0" w:beforeAutospacing="0" w:after="0" w:afterAutospacing="0" w:line="276" w:lineRule="auto"/>
        <w:jc w:val="both"/>
        <w:rPr>
          <w:rFonts w:ascii="Arial" w:hAnsi="Arial" w:cs="Arial"/>
          <w:sz w:val="22"/>
          <w:szCs w:val="20"/>
        </w:rPr>
      </w:pPr>
      <w:r w:rsidRPr="00BE3ECA">
        <w:rPr>
          <w:rFonts w:ascii="Arial" w:hAnsi="Arial" w:cs="Arial"/>
          <w:sz w:val="22"/>
          <w:szCs w:val="20"/>
        </w:rPr>
        <w:t>- la rémunération brute globale prévue dans le contrat doit être inférieure à un plafond fixé à deux fois le montant brut du SMIC,</w:t>
      </w:r>
    </w:p>
    <w:p w:rsidR="006C2003" w:rsidRPr="00BE3ECA" w:rsidRDefault="006C2003" w:rsidP="006C2003">
      <w:pPr>
        <w:pStyle w:val="NormalWeb"/>
        <w:spacing w:before="0" w:beforeAutospacing="0" w:after="0" w:afterAutospacing="0" w:line="276" w:lineRule="auto"/>
        <w:jc w:val="both"/>
        <w:rPr>
          <w:rFonts w:ascii="Arial" w:hAnsi="Arial" w:cs="Arial"/>
          <w:sz w:val="22"/>
          <w:szCs w:val="20"/>
        </w:rPr>
      </w:pPr>
      <w:r w:rsidRPr="00BE3ECA">
        <w:rPr>
          <w:rFonts w:ascii="Arial" w:hAnsi="Arial" w:cs="Arial"/>
          <w:sz w:val="22"/>
          <w:szCs w:val="20"/>
        </w:rPr>
        <w:t>Cette indemnité n'est pas versée lorsque, au terme du contrat ou de la durée précitée, le cocontractant :</w:t>
      </w:r>
    </w:p>
    <w:p w:rsidR="006C2003" w:rsidRPr="00BE3ECA" w:rsidRDefault="006C2003" w:rsidP="006C2003">
      <w:pPr>
        <w:pStyle w:val="NormalWeb"/>
        <w:spacing w:before="0" w:beforeAutospacing="0" w:after="0" w:afterAutospacing="0" w:line="276" w:lineRule="auto"/>
        <w:jc w:val="both"/>
        <w:rPr>
          <w:rFonts w:ascii="Arial" w:hAnsi="Arial" w:cs="Arial"/>
          <w:sz w:val="22"/>
          <w:szCs w:val="20"/>
        </w:rPr>
      </w:pPr>
      <w:r w:rsidRPr="00BE3ECA">
        <w:rPr>
          <w:rFonts w:ascii="Arial" w:hAnsi="Arial" w:cs="Arial"/>
          <w:sz w:val="22"/>
          <w:szCs w:val="20"/>
        </w:rPr>
        <w:t>- est nommé stagiaire ou élève à l’issue de la réussite à un concours</w:t>
      </w:r>
    </w:p>
    <w:p w:rsidR="006C2003" w:rsidRPr="00BE3ECA" w:rsidRDefault="006C2003" w:rsidP="006C2003">
      <w:pPr>
        <w:pStyle w:val="NormalWeb"/>
        <w:spacing w:before="0" w:beforeAutospacing="0" w:after="0" w:afterAutospacing="0" w:line="276" w:lineRule="auto"/>
        <w:jc w:val="both"/>
        <w:rPr>
          <w:rFonts w:ascii="Arial" w:hAnsi="Arial" w:cs="Arial"/>
          <w:sz w:val="22"/>
          <w:szCs w:val="20"/>
        </w:rPr>
      </w:pPr>
      <w:r w:rsidRPr="00BE3ECA">
        <w:rPr>
          <w:rFonts w:ascii="Arial" w:hAnsi="Arial" w:cs="Arial"/>
          <w:sz w:val="22"/>
          <w:szCs w:val="20"/>
        </w:rPr>
        <w:t>- bénéficie du renouvellement de son contrat</w:t>
      </w:r>
    </w:p>
    <w:p w:rsidR="006C2003" w:rsidRPr="00BE3ECA" w:rsidRDefault="006C2003" w:rsidP="006C2003">
      <w:pPr>
        <w:pStyle w:val="NormalWeb"/>
        <w:spacing w:before="0" w:beforeAutospacing="0" w:after="0" w:afterAutospacing="0" w:line="276" w:lineRule="auto"/>
        <w:jc w:val="both"/>
        <w:rPr>
          <w:rFonts w:ascii="Arial" w:hAnsi="Arial" w:cs="Arial"/>
          <w:sz w:val="22"/>
          <w:szCs w:val="20"/>
        </w:rPr>
      </w:pPr>
      <w:r w:rsidRPr="00BE3ECA">
        <w:rPr>
          <w:rFonts w:ascii="Arial" w:hAnsi="Arial" w:cs="Arial"/>
          <w:sz w:val="22"/>
          <w:szCs w:val="20"/>
        </w:rPr>
        <w:t>- bénéficie de la conclusion d’un nouveau contrat, à durée déterminée ou indéterminée, au sein de la fonction publique territoriale</w:t>
      </w:r>
    </w:p>
    <w:p w:rsidR="006C2003" w:rsidRPr="00BE3ECA" w:rsidRDefault="006C2003" w:rsidP="006C2003">
      <w:pPr>
        <w:pStyle w:val="NormalWeb"/>
        <w:spacing w:before="0" w:beforeAutospacing="0" w:after="0" w:afterAutospacing="0" w:line="276" w:lineRule="auto"/>
        <w:jc w:val="both"/>
        <w:rPr>
          <w:rFonts w:ascii="Arial" w:hAnsi="Arial" w:cs="Arial"/>
          <w:sz w:val="22"/>
          <w:szCs w:val="20"/>
        </w:rPr>
      </w:pPr>
      <w:r w:rsidRPr="00BE3ECA">
        <w:rPr>
          <w:rFonts w:ascii="Arial" w:hAnsi="Arial" w:cs="Arial"/>
          <w:sz w:val="22"/>
          <w:szCs w:val="20"/>
        </w:rPr>
        <w:t>- refuse la conclusion d'un CDI pour occuper le même emploi ou un emploi similaire auprès du même employeur, assorti d'une rémunération au moins équivalente.</w:t>
      </w:r>
    </w:p>
    <w:p w:rsidR="006C2003" w:rsidRPr="00BE3ECA" w:rsidRDefault="006C2003" w:rsidP="006C2003">
      <w:pPr>
        <w:pStyle w:val="NormalWeb"/>
        <w:spacing w:before="0" w:beforeAutospacing="0" w:after="0" w:afterAutospacing="0" w:line="276" w:lineRule="auto"/>
        <w:jc w:val="both"/>
        <w:rPr>
          <w:rFonts w:ascii="Arial" w:hAnsi="Arial" w:cs="Arial"/>
          <w:sz w:val="22"/>
          <w:szCs w:val="20"/>
        </w:rPr>
      </w:pPr>
      <w:r w:rsidRPr="00BE3ECA">
        <w:rPr>
          <w:rFonts w:ascii="Arial" w:hAnsi="Arial" w:cs="Arial"/>
          <w:sz w:val="22"/>
          <w:szCs w:val="20"/>
        </w:rPr>
        <w:t>L'indemnité est versée au plus tard un mois après le terme du contrat.</w:t>
      </w:r>
    </w:p>
    <w:p w:rsidR="006C2003" w:rsidRPr="00BE3ECA" w:rsidRDefault="006C2003" w:rsidP="006C2003">
      <w:pPr>
        <w:spacing w:line="276" w:lineRule="auto"/>
        <w:jc w:val="both"/>
        <w:rPr>
          <w:rFonts w:ascii="Arial" w:hAnsi="Arial" w:cs="Arial"/>
          <w:sz w:val="22"/>
        </w:rPr>
      </w:pPr>
    </w:p>
    <w:p w:rsidR="0098111F" w:rsidRPr="00BE3ECA" w:rsidRDefault="0098111F" w:rsidP="006C2003">
      <w:pPr>
        <w:spacing w:line="276" w:lineRule="auto"/>
        <w:jc w:val="both"/>
        <w:rPr>
          <w:rFonts w:ascii="Arial" w:hAnsi="Arial" w:cs="Arial"/>
          <w:b/>
          <w:sz w:val="22"/>
        </w:rPr>
      </w:pPr>
      <w:r w:rsidRPr="00BE3ECA">
        <w:rPr>
          <w:rFonts w:ascii="Arial" w:hAnsi="Arial" w:cs="Arial"/>
          <w:b/>
          <w:sz w:val="22"/>
          <w:u w:val="single"/>
        </w:rPr>
        <w:t xml:space="preserve">ARTICLE </w:t>
      </w:r>
      <w:r w:rsidR="006C2003" w:rsidRPr="00BE3ECA">
        <w:rPr>
          <w:rFonts w:ascii="Arial" w:hAnsi="Arial" w:cs="Arial"/>
          <w:b/>
          <w:sz w:val="22"/>
          <w:u w:val="single"/>
        </w:rPr>
        <w:t>9</w:t>
      </w:r>
      <w:r w:rsidRPr="00BE3ECA">
        <w:rPr>
          <w:rFonts w:ascii="Arial" w:hAnsi="Arial" w:cs="Arial"/>
          <w:b/>
          <w:sz w:val="22"/>
        </w:rPr>
        <w:t xml:space="preserve"> : INTERRUPTION DU CONTRAT</w:t>
      </w:r>
    </w:p>
    <w:p w:rsidR="0098111F" w:rsidRPr="00BE3ECA" w:rsidRDefault="0098111F" w:rsidP="006C2003">
      <w:pPr>
        <w:spacing w:line="276" w:lineRule="auto"/>
        <w:jc w:val="both"/>
        <w:rPr>
          <w:rFonts w:ascii="Arial" w:hAnsi="Arial" w:cs="Arial"/>
          <w:sz w:val="22"/>
        </w:rPr>
      </w:pPr>
      <w:r w:rsidRPr="00BE3ECA">
        <w:rPr>
          <w:rFonts w:ascii="Arial" w:hAnsi="Arial" w:cs="Arial"/>
          <w:sz w:val="22"/>
        </w:rPr>
        <w:t>1. Démission du cocontractant :</w:t>
      </w:r>
    </w:p>
    <w:p w:rsidR="0098111F" w:rsidRPr="00BE3ECA" w:rsidRDefault="0098111F" w:rsidP="006C2003">
      <w:pPr>
        <w:spacing w:line="276" w:lineRule="auto"/>
        <w:jc w:val="both"/>
        <w:rPr>
          <w:rFonts w:ascii="Arial" w:hAnsi="Arial" w:cs="Arial"/>
          <w:sz w:val="22"/>
        </w:rPr>
      </w:pPr>
      <w:r w:rsidRPr="00BE3ECA">
        <w:rPr>
          <w:rFonts w:ascii="Arial" w:hAnsi="Arial" w:cs="Arial"/>
          <w:sz w:val="22"/>
        </w:rPr>
        <w:t>Le cocontractant qui présente sa démission est tenu de respecter un préavis qui est de :</w:t>
      </w:r>
    </w:p>
    <w:p w:rsidR="0098111F" w:rsidRPr="00BE3ECA" w:rsidRDefault="0098111F" w:rsidP="006C2003">
      <w:pPr>
        <w:spacing w:line="276" w:lineRule="auto"/>
        <w:jc w:val="both"/>
        <w:rPr>
          <w:rFonts w:ascii="Arial" w:hAnsi="Arial" w:cs="Arial"/>
          <w:sz w:val="22"/>
        </w:rPr>
      </w:pPr>
      <w:r w:rsidRPr="00BE3ECA">
        <w:rPr>
          <w:rFonts w:ascii="Arial" w:hAnsi="Arial" w:cs="Arial"/>
          <w:sz w:val="22"/>
        </w:rPr>
        <w:t>- huit jours pour le cocontractant qui justifie auprès de l'autorité qui l'a recruté d'une ancienneté de services inférieure à six mois de services ;</w:t>
      </w:r>
    </w:p>
    <w:p w:rsidR="0098111F" w:rsidRPr="00BE3ECA" w:rsidRDefault="0098111F" w:rsidP="006C2003">
      <w:pPr>
        <w:spacing w:line="276" w:lineRule="auto"/>
        <w:jc w:val="both"/>
        <w:rPr>
          <w:rFonts w:ascii="Arial" w:hAnsi="Arial" w:cs="Arial"/>
          <w:sz w:val="22"/>
        </w:rPr>
      </w:pPr>
      <w:r w:rsidRPr="00BE3ECA">
        <w:rPr>
          <w:rFonts w:ascii="Arial" w:hAnsi="Arial" w:cs="Arial"/>
          <w:sz w:val="22"/>
        </w:rPr>
        <w:t xml:space="preserve">- un mois pour celui qui justifie auprès de l'autorité qui l'a recruté d'une ancienneté de services </w:t>
      </w:r>
      <w:r w:rsidRPr="00BE3ECA">
        <w:rPr>
          <w:rFonts w:ascii="Arial" w:hAnsi="Arial" w:cs="Arial"/>
          <w:color w:val="000000"/>
          <w:sz w:val="22"/>
          <w:shd w:val="clear" w:color="auto" w:fill="FFFFFF"/>
        </w:rPr>
        <w:t>égale ou supérieure à six mois et inférieure à deux ans</w:t>
      </w:r>
      <w:r w:rsidRPr="00BE3ECA">
        <w:rPr>
          <w:rFonts w:ascii="Arial" w:hAnsi="Arial" w:cs="Arial"/>
          <w:sz w:val="22"/>
        </w:rPr>
        <w:t xml:space="preserve"> ;</w:t>
      </w:r>
    </w:p>
    <w:p w:rsidR="0098111F" w:rsidRPr="00BE3ECA" w:rsidRDefault="0098111F" w:rsidP="006C2003">
      <w:pPr>
        <w:spacing w:line="276" w:lineRule="auto"/>
        <w:jc w:val="both"/>
        <w:rPr>
          <w:rFonts w:ascii="Arial" w:hAnsi="Arial" w:cs="Arial"/>
          <w:sz w:val="22"/>
        </w:rPr>
      </w:pPr>
      <w:r w:rsidRPr="00BE3ECA">
        <w:rPr>
          <w:rFonts w:ascii="Arial" w:hAnsi="Arial" w:cs="Arial"/>
          <w:sz w:val="22"/>
        </w:rPr>
        <w:t>- deux mois pour celui qui justifie auprès de l'autorité qui l'a recruté d'une ancienneté de services égale ou supérieure à deux ans.</w:t>
      </w:r>
    </w:p>
    <w:p w:rsidR="0098111F" w:rsidRPr="00BE3ECA" w:rsidRDefault="0098111F" w:rsidP="006C2003">
      <w:pPr>
        <w:spacing w:line="276" w:lineRule="auto"/>
        <w:jc w:val="both"/>
        <w:rPr>
          <w:rFonts w:ascii="Arial" w:hAnsi="Arial" w:cs="Arial"/>
          <w:sz w:val="22"/>
        </w:rPr>
      </w:pPr>
      <w:r w:rsidRPr="00BE3ECA">
        <w:rPr>
          <w:rFonts w:ascii="Arial" w:hAnsi="Arial" w:cs="Arial"/>
          <w:sz w:val="22"/>
        </w:rPr>
        <w:t>La démission est présentée par lettre recommandée avec demande d'avis de réception.</w:t>
      </w:r>
    </w:p>
    <w:p w:rsidR="0098111F" w:rsidRPr="00BE3ECA" w:rsidRDefault="0098111F" w:rsidP="006C2003">
      <w:pPr>
        <w:spacing w:line="276" w:lineRule="auto"/>
        <w:jc w:val="both"/>
        <w:rPr>
          <w:rFonts w:ascii="Arial" w:hAnsi="Arial" w:cs="Arial"/>
          <w:sz w:val="22"/>
        </w:rPr>
      </w:pPr>
      <w:r w:rsidRPr="00BE3ECA">
        <w:rPr>
          <w:rFonts w:ascii="Arial" w:hAnsi="Arial" w:cs="Arial"/>
          <w:sz w:val="22"/>
        </w:rPr>
        <w:t>Pour la détermination de la durée du préavis, l'ancienneté est décomptée jusqu'à la date d'envoi de la lettre de démission. Elle est calculée compte tenu de l'ensemble des contrats conclus avec le cocontractant, y compris ceux effectués avant une interruption de fonctions sous réserve que cette interruption n'excède pas quatre mois et qu'elle ne soit pas due à une démission du cocontractant.</w:t>
      </w:r>
    </w:p>
    <w:p w:rsidR="0098111F" w:rsidRPr="00BE3ECA" w:rsidRDefault="0098111F" w:rsidP="006C2003">
      <w:pPr>
        <w:spacing w:line="276" w:lineRule="auto"/>
        <w:jc w:val="both"/>
        <w:rPr>
          <w:rFonts w:ascii="Arial" w:hAnsi="Arial" w:cs="Arial"/>
          <w:sz w:val="22"/>
        </w:rPr>
      </w:pPr>
    </w:p>
    <w:p w:rsidR="0098111F" w:rsidRPr="00BE3ECA" w:rsidRDefault="0098111F" w:rsidP="006C2003">
      <w:pPr>
        <w:spacing w:line="276" w:lineRule="auto"/>
        <w:jc w:val="both"/>
        <w:rPr>
          <w:rFonts w:ascii="Arial" w:hAnsi="Arial" w:cs="Arial"/>
          <w:sz w:val="22"/>
        </w:rPr>
      </w:pPr>
      <w:r w:rsidRPr="00BE3ECA">
        <w:rPr>
          <w:rFonts w:ascii="Arial" w:hAnsi="Arial" w:cs="Arial"/>
          <w:sz w:val="22"/>
        </w:rPr>
        <w:t>2. Licenciement à l'initiative de la collectivité ou de l'établissement employeur :</w:t>
      </w:r>
    </w:p>
    <w:p w:rsidR="0098111F" w:rsidRPr="00BE3ECA" w:rsidRDefault="0098111F" w:rsidP="006C2003">
      <w:pPr>
        <w:spacing w:line="276" w:lineRule="auto"/>
        <w:jc w:val="both"/>
        <w:rPr>
          <w:rFonts w:ascii="Arial" w:hAnsi="Arial" w:cs="Arial"/>
          <w:sz w:val="22"/>
        </w:rPr>
      </w:pPr>
      <w:r w:rsidRPr="00BE3ECA">
        <w:rPr>
          <w:rFonts w:ascii="Arial" w:hAnsi="Arial" w:cs="Arial"/>
          <w:sz w:val="22"/>
        </w:rPr>
        <w:lastRenderedPageBreak/>
        <w:t xml:space="preserve">La durée du préavis est la même que pour la démission du cocontractant. Ces durées sont doublées le cas échéant dans les conditions fixées à l’article 7. Pour la détermination de la durée du délai de préavis, les durées d'engagement susvisées sont décomptées dans les conditions fixées à l’article 7. </w:t>
      </w:r>
    </w:p>
    <w:p w:rsidR="0098111F" w:rsidRPr="00BE3ECA" w:rsidRDefault="0098111F" w:rsidP="006C2003">
      <w:pPr>
        <w:pStyle w:val="Retraitcorpsdetexte"/>
        <w:spacing w:line="276" w:lineRule="auto"/>
        <w:ind w:left="0"/>
        <w:rPr>
          <w:rFonts w:ascii="Arial" w:hAnsi="Arial" w:cs="Arial"/>
        </w:rPr>
      </w:pPr>
      <w:r w:rsidRPr="00BE3ECA">
        <w:rPr>
          <w:rFonts w:ascii="Arial" w:hAnsi="Arial" w:cs="Arial"/>
        </w:rPr>
        <w:t>Toutefois, aucun préavis n’est nécessaire en cas de licenciement prononcé en matière disciplinaire, soit au cours ou à l’expiration d’une période d’essai.</w:t>
      </w:r>
    </w:p>
    <w:p w:rsidR="0098111F" w:rsidRPr="00BE3ECA" w:rsidRDefault="0098111F" w:rsidP="006C2003">
      <w:pPr>
        <w:pStyle w:val="Retraitcorpsdetexte"/>
        <w:spacing w:line="276" w:lineRule="auto"/>
        <w:ind w:left="0"/>
        <w:rPr>
          <w:rFonts w:ascii="Arial" w:hAnsi="Arial" w:cs="Arial"/>
        </w:rPr>
      </w:pPr>
    </w:p>
    <w:p w:rsidR="0098111F" w:rsidRPr="00BE3ECA" w:rsidRDefault="0098111F" w:rsidP="006C2003">
      <w:pPr>
        <w:tabs>
          <w:tab w:val="left" w:pos="1134"/>
        </w:tabs>
        <w:spacing w:line="276" w:lineRule="auto"/>
        <w:jc w:val="both"/>
        <w:rPr>
          <w:rFonts w:ascii="Arial" w:hAnsi="Arial" w:cs="Arial"/>
          <w:sz w:val="22"/>
        </w:rPr>
      </w:pPr>
      <w:r w:rsidRPr="00BE3ECA">
        <w:rPr>
          <w:rFonts w:ascii="Arial" w:hAnsi="Arial" w:cs="Arial"/>
          <w:b/>
          <w:sz w:val="22"/>
          <w:u w:val="single"/>
        </w:rPr>
        <w:t xml:space="preserve">ARTICLE </w:t>
      </w:r>
      <w:r w:rsidR="006C2003" w:rsidRPr="00BE3ECA">
        <w:rPr>
          <w:rFonts w:ascii="Arial" w:hAnsi="Arial" w:cs="Arial"/>
          <w:b/>
          <w:sz w:val="22"/>
          <w:u w:val="single"/>
        </w:rPr>
        <w:t>10</w:t>
      </w:r>
      <w:r w:rsidRPr="00BE3ECA">
        <w:rPr>
          <w:rFonts w:ascii="Arial" w:hAnsi="Arial" w:cs="Arial"/>
          <w:b/>
          <w:sz w:val="22"/>
          <w:u w:val="single"/>
        </w:rPr>
        <w:t xml:space="preserve"> </w:t>
      </w:r>
      <w:r w:rsidRPr="00BE3ECA">
        <w:rPr>
          <w:rFonts w:ascii="Arial" w:hAnsi="Arial" w:cs="Arial"/>
          <w:sz w:val="22"/>
        </w:rPr>
        <w:t xml:space="preserve">: </w:t>
      </w:r>
      <w:r w:rsidRPr="00BE3ECA">
        <w:rPr>
          <w:rFonts w:ascii="Arial" w:hAnsi="Arial" w:cs="Arial"/>
          <w:b/>
          <w:sz w:val="22"/>
        </w:rPr>
        <w:t xml:space="preserve">CERTIFICAT DE TRAVAIL </w:t>
      </w:r>
    </w:p>
    <w:p w:rsidR="0098111F" w:rsidRPr="00BE3ECA" w:rsidRDefault="0098111F" w:rsidP="006C2003">
      <w:pPr>
        <w:spacing w:line="276" w:lineRule="auto"/>
        <w:jc w:val="both"/>
        <w:rPr>
          <w:rFonts w:ascii="Arial" w:hAnsi="Arial" w:cs="Arial"/>
          <w:sz w:val="22"/>
        </w:rPr>
      </w:pPr>
      <w:r w:rsidRPr="00BE3ECA">
        <w:rPr>
          <w:rFonts w:ascii="Arial" w:hAnsi="Arial" w:cs="Arial"/>
          <w:sz w:val="22"/>
        </w:rPr>
        <w:t>A l'expiration du contrat, l'autorité territoriale délivre au cocontractant un certificat qui contient exclusivement les mentions suivantes :</w:t>
      </w:r>
    </w:p>
    <w:p w:rsidR="0098111F" w:rsidRPr="00BE3ECA" w:rsidRDefault="0098111F" w:rsidP="00BE3ECA">
      <w:pPr>
        <w:pStyle w:val="Paragraphedeliste"/>
        <w:numPr>
          <w:ilvl w:val="0"/>
          <w:numId w:val="2"/>
        </w:numPr>
        <w:spacing w:line="276" w:lineRule="auto"/>
        <w:jc w:val="both"/>
        <w:rPr>
          <w:rFonts w:ascii="Arial" w:hAnsi="Arial" w:cs="Arial"/>
          <w:sz w:val="22"/>
        </w:rPr>
      </w:pPr>
      <w:r w:rsidRPr="00BE3ECA">
        <w:rPr>
          <w:rFonts w:ascii="Arial" w:hAnsi="Arial" w:cs="Arial"/>
          <w:sz w:val="22"/>
        </w:rPr>
        <w:t>La date de recrutement au cocontractant et celle de fin de contrat ;</w:t>
      </w:r>
    </w:p>
    <w:p w:rsidR="0098111F" w:rsidRPr="00BE3ECA" w:rsidRDefault="0098111F" w:rsidP="00BE3ECA">
      <w:pPr>
        <w:pStyle w:val="Paragraphedeliste"/>
        <w:numPr>
          <w:ilvl w:val="0"/>
          <w:numId w:val="2"/>
        </w:numPr>
        <w:spacing w:line="276" w:lineRule="auto"/>
        <w:jc w:val="both"/>
        <w:rPr>
          <w:rFonts w:ascii="Arial" w:hAnsi="Arial" w:cs="Arial"/>
          <w:sz w:val="22"/>
        </w:rPr>
      </w:pPr>
      <w:r w:rsidRPr="00BE3ECA">
        <w:rPr>
          <w:rFonts w:ascii="Arial" w:hAnsi="Arial" w:cs="Arial"/>
          <w:sz w:val="22"/>
        </w:rPr>
        <w:t>Les fonctions occupées par le cocontractant, la catégorie hiérarchique dont elles relèvent et la durée pendant laquelle elles ont été effectivement exercées ;</w:t>
      </w:r>
    </w:p>
    <w:p w:rsidR="0098111F" w:rsidRPr="00BE3ECA" w:rsidRDefault="0098111F" w:rsidP="00BE3ECA">
      <w:pPr>
        <w:pStyle w:val="Paragraphedeliste"/>
        <w:numPr>
          <w:ilvl w:val="0"/>
          <w:numId w:val="2"/>
        </w:numPr>
        <w:spacing w:line="276" w:lineRule="auto"/>
        <w:jc w:val="both"/>
        <w:rPr>
          <w:rFonts w:ascii="Arial" w:hAnsi="Arial" w:cs="Arial"/>
          <w:sz w:val="22"/>
        </w:rPr>
      </w:pPr>
      <w:r w:rsidRPr="00BE3ECA">
        <w:rPr>
          <w:rFonts w:ascii="Arial" w:hAnsi="Arial" w:cs="Arial"/>
          <w:sz w:val="22"/>
        </w:rPr>
        <w:t>Le cas échéant, les périodes de congés non assimilées à des périodes de travail effectif.</w:t>
      </w:r>
    </w:p>
    <w:p w:rsidR="0098111F" w:rsidRPr="00BE3ECA" w:rsidRDefault="0098111F" w:rsidP="006C2003">
      <w:pPr>
        <w:spacing w:line="276" w:lineRule="auto"/>
        <w:jc w:val="both"/>
        <w:rPr>
          <w:rFonts w:ascii="Arial" w:hAnsi="Arial" w:cs="Arial"/>
          <w:sz w:val="22"/>
        </w:rPr>
      </w:pPr>
    </w:p>
    <w:p w:rsidR="0098111F" w:rsidRPr="00BE3ECA" w:rsidRDefault="0098111F" w:rsidP="006C2003">
      <w:pPr>
        <w:tabs>
          <w:tab w:val="left" w:pos="1134"/>
        </w:tabs>
        <w:spacing w:line="276" w:lineRule="auto"/>
        <w:jc w:val="both"/>
        <w:rPr>
          <w:rFonts w:ascii="Arial" w:hAnsi="Arial" w:cs="Arial"/>
          <w:sz w:val="22"/>
        </w:rPr>
      </w:pPr>
      <w:r w:rsidRPr="00BE3ECA">
        <w:rPr>
          <w:rFonts w:ascii="Arial" w:hAnsi="Arial" w:cs="Arial"/>
          <w:b/>
          <w:sz w:val="22"/>
          <w:u w:val="single"/>
        </w:rPr>
        <w:t>ARTICLE 1</w:t>
      </w:r>
      <w:r w:rsidR="006C2003" w:rsidRPr="00BE3ECA">
        <w:rPr>
          <w:rFonts w:ascii="Arial" w:hAnsi="Arial" w:cs="Arial"/>
          <w:b/>
          <w:sz w:val="22"/>
          <w:u w:val="single"/>
        </w:rPr>
        <w:t>1</w:t>
      </w:r>
      <w:r w:rsidRPr="00BE3ECA">
        <w:rPr>
          <w:rFonts w:ascii="Arial" w:hAnsi="Arial" w:cs="Arial"/>
          <w:b/>
          <w:sz w:val="22"/>
          <w:u w:val="single"/>
        </w:rPr>
        <w:t xml:space="preserve"> </w:t>
      </w:r>
      <w:r w:rsidRPr="00BE3ECA">
        <w:rPr>
          <w:rFonts w:ascii="Arial" w:hAnsi="Arial" w:cs="Arial"/>
          <w:sz w:val="22"/>
        </w:rPr>
        <w:t xml:space="preserve">: </w:t>
      </w:r>
      <w:r w:rsidRPr="00BE3ECA">
        <w:rPr>
          <w:rFonts w:ascii="Arial" w:hAnsi="Arial" w:cs="Arial"/>
          <w:b/>
          <w:sz w:val="22"/>
        </w:rPr>
        <w:t xml:space="preserve">CONTENTIEUX </w:t>
      </w:r>
    </w:p>
    <w:p w:rsidR="0098111F" w:rsidRPr="00BE3ECA" w:rsidRDefault="0098111F" w:rsidP="006C2003">
      <w:pPr>
        <w:tabs>
          <w:tab w:val="left" w:pos="1134"/>
        </w:tabs>
        <w:spacing w:line="276" w:lineRule="auto"/>
        <w:jc w:val="both"/>
        <w:rPr>
          <w:rFonts w:ascii="Arial" w:hAnsi="Arial" w:cs="Arial"/>
          <w:sz w:val="22"/>
        </w:rPr>
      </w:pPr>
      <w:r w:rsidRPr="00BE3ECA">
        <w:rPr>
          <w:rFonts w:ascii="Arial" w:hAnsi="Arial" w:cs="Arial"/>
          <w:sz w:val="22"/>
        </w:rPr>
        <w:t xml:space="preserve">Le </w:t>
      </w:r>
      <w:r w:rsidRPr="00BE3ECA">
        <w:rPr>
          <w:rFonts w:ascii="Arial" w:hAnsi="Arial" w:cs="Arial"/>
          <w:color w:val="FF0000"/>
          <w:sz w:val="22"/>
        </w:rPr>
        <w:t>Président/Maire</w:t>
      </w:r>
      <w:r w:rsidRPr="00BE3ECA">
        <w:rPr>
          <w:rFonts w:ascii="Arial" w:hAnsi="Arial" w:cs="Arial"/>
          <w:sz w:val="22"/>
        </w:rPr>
        <w:t xml:space="preserve"> certifie sous sa responsabilité le caractère exécutoire de cet acte et informe que le présent contrat peut faire l'objet d'un recours pour excès de pouvoir auprès du Tribunal Administratif de Besançon, situé 30 Rue Charles Nodier, 25000 Besançon dans un délai de deux mois à compter de sa notification. Le tribunal administratif peut être saisi par l’application informatique « Télérecours citoyens » accessible par le site internet </w:t>
      </w:r>
      <w:hyperlink r:id="rId7" w:history="1">
        <w:r w:rsidRPr="00BE3ECA">
          <w:rPr>
            <w:rFonts w:ascii="Arial" w:hAnsi="Arial" w:cs="Arial"/>
            <w:color w:val="0000FF"/>
            <w:sz w:val="22"/>
            <w:u w:val="single"/>
          </w:rPr>
          <w:t>http://telerecours.fr</w:t>
        </w:r>
      </w:hyperlink>
      <w:r w:rsidRPr="00BE3ECA">
        <w:rPr>
          <w:rFonts w:ascii="Arial" w:hAnsi="Arial" w:cs="Arial"/>
          <w:sz w:val="22"/>
        </w:rPr>
        <w:t>.</w:t>
      </w:r>
    </w:p>
    <w:p w:rsidR="0098111F" w:rsidRPr="00BE3ECA" w:rsidRDefault="0098111F" w:rsidP="006C2003">
      <w:pPr>
        <w:tabs>
          <w:tab w:val="left" w:pos="1560"/>
        </w:tabs>
        <w:spacing w:line="276" w:lineRule="auto"/>
        <w:jc w:val="both"/>
        <w:rPr>
          <w:rFonts w:ascii="Arial" w:hAnsi="Arial" w:cs="Arial"/>
          <w:sz w:val="22"/>
        </w:rPr>
      </w:pPr>
    </w:p>
    <w:p w:rsidR="0098111F" w:rsidRPr="00BE3ECA" w:rsidRDefault="0098111F" w:rsidP="006C2003">
      <w:pPr>
        <w:tabs>
          <w:tab w:val="left" w:pos="1134"/>
        </w:tabs>
        <w:spacing w:line="276" w:lineRule="auto"/>
        <w:jc w:val="both"/>
        <w:rPr>
          <w:rFonts w:ascii="Arial" w:hAnsi="Arial" w:cs="Arial"/>
          <w:sz w:val="22"/>
        </w:rPr>
      </w:pPr>
      <w:r w:rsidRPr="00BE3ECA">
        <w:rPr>
          <w:rFonts w:ascii="Arial" w:hAnsi="Arial" w:cs="Arial"/>
          <w:b/>
          <w:sz w:val="22"/>
          <w:u w:val="single"/>
        </w:rPr>
        <w:t>ARTICLE 1</w:t>
      </w:r>
      <w:r w:rsidR="006C2003" w:rsidRPr="00BE3ECA">
        <w:rPr>
          <w:rFonts w:ascii="Arial" w:hAnsi="Arial" w:cs="Arial"/>
          <w:b/>
          <w:sz w:val="22"/>
          <w:u w:val="single"/>
        </w:rPr>
        <w:t>2</w:t>
      </w:r>
      <w:r w:rsidRPr="00BE3ECA">
        <w:rPr>
          <w:rFonts w:ascii="Arial" w:hAnsi="Arial" w:cs="Arial"/>
          <w:b/>
          <w:sz w:val="22"/>
          <w:u w:val="single"/>
        </w:rPr>
        <w:t xml:space="preserve"> </w:t>
      </w:r>
      <w:r w:rsidRPr="00BE3ECA">
        <w:rPr>
          <w:rFonts w:ascii="Arial" w:hAnsi="Arial" w:cs="Arial"/>
          <w:sz w:val="22"/>
        </w:rPr>
        <w:t xml:space="preserve">: Le </w:t>
      </w:r>
      <w:r w:rsidRPr="00BE3ECA">
        <w:rPr>
          <w:rFonts w:ascii="Arial" w:hAnsi="Arial" w:cs="Arial"/>
          <w:color w:val="FF0000"/>
          <w:sz w:val="22"/>
        </w:rPr>
        <w:t>Président/Maire</w:t>
      </w:r>
      <w:r w:rsidRPr="00BE3ECA">
        <w:rPr>
          <w:rFonts w:ascii="Arial" w:hAnsi="Arial" w:cs="Arial"/>
          <w:sz w:val="22"/>
        </w:rPr>
        <w:t xml:space="preserve"> charge ses services de l’exécution du présent contrat, qui sera notifié au cocontractant, et dont ampliation sera remise :</w:t>
      </w:r>
    </w:p>
    <w:p w:rsidR="0098111F" w:rsidRPr="00BE3ECA" w:rsidRDefault="0098111F" w:rsidP="006C2003">
      <w:pPr>
        <w:tabs>
          <w:tab w:val="left" w:pos="1418"/>
        </w:tabs>
        <w:spacing w:line="276" w:lineRule="auto"/>
        <w:jc w:val="both"/>
        <w:rPr>
          <w:rFonts w:ascii="Arial" w:hAnsi="Arial" w:cs="Arial"/>
          <w:sz w:val="22"/>
        </w:rPr>
      </w:pPr>
      <w:r w:rsidRPr="00BE3ECA">
        <w:rPr>
          <w:rFonts w:ascii="Arial" w:hAnsi="Arial" w:cs="Arial"/>
          <w:sz w:val="22"/>
        </w:rPr>
        <w:t>- au Comptable de la collectivité,</w:t>
      </w:r>
    </w:p>
    <w:p w:rsidR="0098111F" w:rsidRPr="00BE3ECA" w:rsidRDefault="0098111F" w:rsidP="006C2003">
      <w:pPr>
        <w:tabs>
          <w:tab w:val="left" w:pos="1418"/>
        </w:tabs>
        <w:spacing w:line="276" w:lineRule="auto"/>
        <w:jc w:val="both"/>
        <w:rPr>
          <w:rFonts w:ascii="Arial" w:hAnsi="Arial" w:cs="Arial"/>
          <w:sz w:val="22"/>
        </w:rPr>
      </w:pPr>
      <w:r w:rsidRPr="00BE3ECA">
        <w:rPr>
          <w:rFonts w:ascii="Arial" w:hAnsi="Arial" w:cs="Arial"/>
          <w:sz w:val="22"/>
        </w:rPr>
        <w:t>- au Président du Centre de Gestion du Doubs.</w:t>
      </w:r>
    </w:p>
    <w:p w:rsidR="0098111F" w:rsidRPr="00BE3ECA" w:rsidRDefault="0098111F" w:rsidP="006C2003">
      <w:pPr>
        <w:tabs>
          <w:tab w:val="left" w:pos="1418"/>
        </w:tabs>
        <w:spacing w:line="276" w:lineRule="auto"/>
        <w:jc w:val="both"/>
        <w:rPr>
          <w:rFonts w:ascii="Arial" w:hAnsi="Arial" w:cs="Arial"/>
          <w:sz w:val="22"/>
        </w:rPr>
      </w:pPr>
    </w:p>
    <w:p w:rsidR="0098111F" w:rsidRPr="00BE3ECA" w:rsidRDefault="0098111F" w:rsidP="006C2003">
      <w:pPr>
        <w:tabs>
          <w:tab w:val="left" w:pos="1418"/>
        </w:tabs>
        <w:spacing w:line="276" w:lineRule="auto"/>
        <w:jc w:val="both"/>
        <w:rPr>
          <w:rFonts w:ascii="Arial" w:hAnsi="Arial" w:cs="Arial"/>
          <w:sz w:val="22"/>
        </w:rPr>
      </w:pPr>
    </w:p>
    <w:p w:rsidR="0098111F" w:rsidRPr="00BE3ECA" w:rsidRDefault="0098111F" w:rsidP="006C2003">
      <w:pPr>
        <w:spacing w:line="276" w:lineRule="auto"/>
        <w:jc w:val="right"/>
        <w:rPr>
          <w:rFonts w:ascii="Arial" w:hAnsi="Arial" w:cs="Arial"/>
          <w:sz w:val="22"/>
        </w:rPr>
      </w:pPr>
      <w:r w:rsidRPr="00BE3ECA">
        <w:rPr>
          <w:rFonts w:ascii="Arial" w:hAnsi="Arial" w:cs="Arial"/>
          <w:sz w:val="22"/>
        </w:rPr>
        <w:t>Fait à ……………………</w:t>
      </w:r>
      <w:proofErr w:type="gramStart"/>
      <w:r w:rsidRPr="00BE3ECA">
        <w:rPr>
          <w:rFonts w:ascii="Arial" w:hAnsi="Arial" w:cs="Arial"/>
          <w:sz w:val="22"/>
        </w:rPr>
        <w:t>…….</w:t>
      </w:r>
      <w:proofErr w:type="gramEnd"/>
      <w:r w:rsidRPr="00BE3ECA">
        <w:rPr>
          <w:rFonts w:ascii="Arial" w:hAnsi="Arial" w:cs="Arial"/>
          <w:sz w:val="22"/>
        </w:rPr>
        <w:t>,  le                          .</w:t>
      </w:r>
    </w:p>
    <w:p w:rsidR="0098111F" w:rsidRPr="00BE3ECA" w:rsidRDefault="0098111F" w:rsidP="006C2003">
      <w:pPr>
        <w:spacing w:line="276" w:lineRule="auto"/>
        <w:jc w:val="right"/>
        <w:rPr>
          <w:rFonts w:ascii="Arial" w:hAnsi="Arial" w:cs="Arial"/>
          <w:sz w:val="22"/>
        </w:rPr>
      </w:pPr>
    </w:p>
    <w:p w:rsidR="0098111F" w:rsidRPr="00BE3ECA" w:rsidRDefault="0098111F" w:rsidP="006C2003">
      <w:pPr>
        <w:spacing w:line="276" w:lineRule="auto"/>
        <w:jc w:val="both"/>
        <w:rPr>
          <w:rFonts w:ascii="Arial" w:hAnsi="Arial" w:cs="Arial"/>
          <w:sz w:val="22"/>
        </w:rPr>
      </w:pPr>
      <w:r w:rsidRPr="00BE3ECA">
        <w:rPr>
          <w:rFonts w:ascii="Arial" w:hAnsi="Arial" w:cs="Arial"/>
          <w:sz w:val="22"/>
        </w:rPr>
        <w:t>Le cocontractant</w:t>
      </w:r>
      <w:r w:rsidR="005A487D" w:rsidRPr="00BE3ECA">
        <w:rPr>
          <w:rFonts w:ascii="Arial" w:hAnsi="Arial" w:cs="Arial"/>
          <w:sz w:val="22"/>
        </w:rPr>
        <w:t>,</w:t>
      </w:r>
      <w:r w:rsidRPr="00BE3ECA">
        <w:rPr>
          <w:rFonts w:ascii="Arial" w:hAnsi="Arial" w:cs="Arial"/>
          <w:sz w:val="22"/>
        </w:rPr>
        <w:tab/>
      </w:r>
      <w:r w:rsidRPr="00BE3ECA">
        <w:rPr>
          <w:rFonts w:ascii="Arial" w:hAnsi="Arial" w:cs="Arial"/>
          <w:sz w:val="22"/>
        </w:rPr>
        <w:tab/>
      </w:r>
      <w:r w:rsidRPr="00BE3ECA">
        <w:rPr>
          <w:rFonts w:ascii="Arial" w:hAnsi="Arial" w:cs="Arial"/>
          <w:sz w:val="22"/>
        </w:rPr>
        <w:tab/>
      </w:r>
      <w:r w:rsidRPr="00BE3ECA">
        <w:rPr>
          <w:rFonts w:ascii="Arial" w:hAnsi="Arial" w:cs="Arial"/>
          <w:sz w:val="22"/>
        </w:rPr>
        <w:tab/>
      </w:r>
      <w:r w:rsidRPr="00BE3ECA">
        <w:rPr>
          <w:rFonts w:ascii="Arial" w:hAnsi="Arial" w:cs="Arial"/>
          <w:sz w:val="22"/>
        </w:rPr>
        <w:tab/>
      </w:r>
      <w:r w:rsidRPr="00BE3ECA">
        <w:rPr>
          <w:rFonts w:ascii="Arial" w:hAnsi="Arial" w:cs="Arial"/>
          <w:sz w:val="22"/>
        </w:rPr>
        <w:tab/>
      </w:r>
      <w:r w:rsidRPr="00BE3ECA">
        <w:rPr>
          <w:rFonts w:ascii="Arial" w:hAnsi="Arial" w:cs="Arial"/>
          <w:sz w:val="22"/>
        </w:rPr>
        <w:tab/>
        <w:t xml:space="preserve">Le </w:t>
      </w:r>
      <w:r w:rsidRPr="00BE3ECA">
        <w:rPr>
          <w:rFonts w:ascii="Arial" w:hAnsi="Arial" w:cs="Arial"/>
          <w:color w:val="FF0000"/>
          <w:sz w:val="22"/>
        </w:rPr>
        <w:t>Président/Maire</w:t>
      </w:r>
      <w:r w:rsidR="006C2003" w:rsidRPr="00BE3ECA">
        <w:rPr>
          <w:rFonts w:ascii="Arial" w:hAnsi="Arial" w:cs="Arial"/>
          <w:color w:val="FF0000"/>
          <w:sz w:val="22"/>
        </w:rPr>
        <w:t>,</w:t>
      </w:r>
    </w:p>
    <w:p w:rsidR="007924C1" w:rsidRPr="00BE3ECA" w:rsidRDefault="007924C1" w:rsidP="0098111F">
      <w:pPr>
        <w:pStyle w:val="En-tte"/>
        <w:tabs>
          <w:tab w:val="clear" w:pos="4536"/>
          <w:tab w:val="clear" w:pos="9072"/>
        </w:tabs>
        <w:rPr>
          <w:rFonts w:ascii="Arial" w:hAnsi="Arial" w:cs="Arial"/>
          <w:sz w:val="22"/>
        </w:rPr>
      </w:pPr>
      <w:bookmarkStart w:id="0" w:name="_GoBack"/>
      <w:bookmarkEnd w:id="0"/>
    </w:p>
    <w:sectPr w:rsidR="007924C1" w:rsidRPr="00BE3ECA" w:rsidSect="00F27B9C">
      <w:headerReference w:type="default" r:id="rId8"/>
      <w:footerReference w:type="default" r:id="rId9"/>
      <w:headerReference w:type="first" r:id="rId10"/>
      <w:footerReference w:type="first" r:id="rId11"/>
      <w:pgSz w:w="11907" w:h="16840"/>
      <w:pgMar w:top="851" w:right="851" w:bottom="851" w:left="851"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598" w:rsidRDefault="002E4B4B">
      <w:r>
        <w:separator/>
      </w:r>
    </w:p>
  </w:endnote>
  <w:endnote w:type="continuationSeparator" w:id="0">
    <w:p w:rsidR="00CD1598" w:rsidRDefault="002E4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0DE" w:rsidRDefault="00BE3E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0DE" w:rsidRDefault="00036474">
    <w:pPr>
      <w:pStyle w:val="Pieddepag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598" w:rsidRDefault="002E4B4B">
      <w:r>
        <w:separator/>
      </w:r>
    </w:p>
  </w:footnote>
  <w:footnote w:type="continuationSeparator" w:id="0">
    <w:p w:rsidR="00CD1598" w:rsidRDefault="002E4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0DE" w:rsidRDefault="00BE3E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0DE" w:rsidRDefault="00BE3EC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14C6E"/>
    <w:multiLevelType w:val="hybridMultilevel"/>
    <w:tmpl w:val="1C8816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4152623"/>
    <w:multiLevelType w:val="hybridMultilevel"/>
    <w:tmpl w:val="70829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1F"/>
    <w:rsid w:val="00036474"/>
    <w:rsid w:val="002E4B4B"/>
    <w:rsid w:val="005A487D"/>
    <w:rsid w:val="006C2003"/>
    <w:rsid w:val="007924C1"/>
    <w:rsid w:val="007F0B79"/>
    <w:rsid w:val="008A11E8"/>
    <w:rsid w:val="0098111F"/>
    <w:rsid w:val="00BE3ECA"/>
    <w:rsid w:val="00CD15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61DF6C6"/>
  <w15:chartTrackingRefBased/>
  <w15:docId w15:val="{E3763F24-9751-401E-9CA8-4361E5ED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111F"/>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rsid w:val="0098111F"/>
    <w:pPr>
      <w:ind w:left="426" w:hanging="426"/>
    </w:pPr>
    <w:rPr>
      <w:rFonts w:ascii="Arial" w:hAnsi="Arial" w:cs="Arial"/>
      <w:sz w:val="24"/>
    </w:rPr>
  </w:style>
  <w:style w:type="character" w:customStyle="1" w:styleId="Retraitcorpsdetexte2Car">
    <w:name w:val="Retrait corps de texte 2 Car"/>
    <w:basedOn w:val="Policepardfaut"/>
    <w:link w:val="Retraitcorpsdetexte2"/>
    <w:rsid w:val="0098111F"/>
    <w:rPr>
      <w:rFonts w:ascii="Arial" w:eastAsia="Times New Roman" w:hAnsi="Arial" w:cs="Arial"/>
      <w:sz w:val="24"/>
      <w:szCs w:val="20"/>
      <w:lang w:eastAsia="fr-FR"/>
    </w:rPr>
  </w:style>
  <w:style w:type="paragraph" w:styleId="Retraitcorpsdetexte">
    <w:name w:val="Body Text Indent"/>
    <w:basedOn w:val="Normal"/>
    <w:link w:val="RetraitcorpsdetexteCar"/>
    <w:rsid w:val="0098111F"/>
    <w:pPr>
      <w:ind w:left="1276"/>
      <w:jc w:val="both"/>
    </w:pPr>
    <w:rPr>
      <w:sz w:val="22"/>
    </w:rPr>
  </w:style>
  <w:style w:type="character" w:customStyle="1" w:styleId="RetraitcorpsdetexteCar">
    <w:name w:val="Retrait corps de texte Car"/>
    <w:basedOn w:val="Policepardfaut"/>
    <w:link w:val="Retraitcorpsdetexte"/>
    <w:rsid w:val="0098111F"/>
    <w:rPr>
      <w:rFonts w:ascii="Times New Roman" w:eastAsia="Times New Roman" w:hAnsi="Times New Roman" w:cs="Times New Roman"/>
      <w:szCs w:val="20"/>
      <w:lang w:eastAsia="fr-FR"/>
    </w:rPr>
  </w:style>
  <w:style w:type="paragraph" w:styleId="En-tte">
    <w:name w:val="header"/>
    <w:basedOn w:val="Normal"/>
    <w:link w:val="En-tteCar"/>
    <w:rsid w:val="0098111F"/>
    <w:pPr>
      <w:tabs>
        <w:tab w:val="center" w:pos="4536"/>
        <w:tab w:val="right" w:pos="9072"/>
      </w:tabs>
    </w:pPr>
  </w:style>
  <w:style w:type="character" w:customStyle="1" w:styleId="En-tteCar">
    <w:name w:val="En-tête Car"/>
    <w:basedOn w:val="Policepardfaut"/>
    <w:link w:val="En-tte"/>
    <w:rsid w:val="0098111F"/>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98111F"/>
    <w:pPr>
      <w:tabs>
        <w:tab w:val="center" w:pos="4536"/>
        <w:tab w:val="right" w:pos="9072"/>
      </w:tabs>
    </w:pPr>
  </w:style>
  <w:style w:type="character" w:customStyle="1" w:styleId="PieddepageCar">
    <w:name w:val="Pied de page Car"/>
    <w:basedOn w:val="Policepardfaut"/>
    <w:link w:val="Pieddepage"/>
    <w:uiPriority w:val="99"/>
    <w:rsid w:val="0098111F"/>
    <w:rPr>
      <w:rFonts w:ascii="Times New Roman" w:eastAsia="Times New Roman" w:hAnsi="Times New Roman" w:cs="Times New Roman"/>
      <w:sz w:val="20"/>
      <w:szCs w:val="20"/>
      <w:lang w:eastAsia="fr-FR"/>
    </w:rPr>
  </w:style>
  <w:style w:type="paragraph" w:styleId="NormalWeb">
    <w:name w:val="Normal (Web)"/>
    <w:basedOn w:val="Normal"/>
    <w:uiPriority w:val="99"/>
    <w:unhideWhenUsed/>
    <w:rsid w:val="0098111F"/>
    <w:pPr>
      <w:spacing w:before="100" w:beforeAutospacing="1" w:after="100" w:afterAutospacing="1"/>
    </w:pPr>
    <w:rPr>
      <w:sz w:val="24"/>
      <w:szCs w:val="24"/>
    </w:rPr>
  </w:style>
  <w:style w:type="paragraph" w:styleId="Corpsdetexte2">
    <w:name w:val="Body Text 2"/>
    <w:basedOn w:val="Normal"/>
    <w:link w:val="Corpsdetexte2Car"/>
    <w:uiPriority w:val="99"/>
    <w:unhideWhenUsed/>
    <w:rsid w:val="00BE3ECA"/>
    <w:pPr>
      <w:spacing w:after="120" w:line="480" w:lineRule="auto"/>
    </w:pPr>
  </w:style>
  <w:style w:type="character" w:customStyle="1" w:styleId="Corpsdetexte2Car">
    <w:name w:val="Corps de texte 2 Car"/>
    <w:basedOn w:val="Policepardfaut"/>
    <w:link w:val="Corpsdetexte2"/>
    <w:uiPriority w:val="99"/>
    <w:rsid w:val="00BE3ECA"/>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BE3ECA"/>
    <w:pPr>
      <w:ind w:left="720"/>
      <w:contextualSpacing/>
    </w:pPr>
  </w:style>
  <w:style w:type="paragraph" w:styleId="Corpsdetexte">
    <w:name w:val="Body Text"/>
    <w:basedOn w:val="Normal"/>
    <w:link w:val="CorpsdetexteCar"/>
    <w:uiPriority w:val="99"/>
    <w:unhideWhenUsed/>
    <w:rsid w:val="00BE3ECA"/>
    <w:pPr>
      <w:spacing w:line="276" w:lineRule="auto"/>
      <w:jc w:val="both"/>
    </w:pPr>
    <w:rPr>
      <w:rFonts w:ascii="Arial" w:hAnsi="Arial" w:cs="Arial"/>
      <w:sz w:val="22"/>
    </w:rPr>
  </w:style>
  <w:style w:type="character" w:customStyle="1" w:styleId="CorpsdetexteCar">
    <w:name w:val="Corps de texte Car"/>
    <w:basedOn w:val="Policepardfaut"/>
    <w:link w:val="Corpsdetexte"/>
    <w:uiPriority w:val="99"/>
    <w:rsid w:val="00BE3ECA"/>
    <w:rPr>
      <w:rFonts w:ascii="Arial" w:eastAsia="Times New Roman" w:hAnsi="Arial" w:cs="Arial"/>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982495">
      <w:bodyDiv w:val="1"/>
      <w:marLeft w:val="0"/>
      <w:marRight w:val="0"/>
      <w:marTop w:val="0"/>
      <w:marBottom w:val="0"/>
      <w:divBdr>
        <w:top w:val="none" w:sz="0" w:space="0" w:color="auto"/>
        <w:left w:val="none" w:sz="0" w:space="0" w:color="auto"/>
        <w:bottom w:val="none" w:sz="0" w:space="0" w:color="auto"/>
        <w:right w:val="none" w:sz="0" w:space="0" w:color="auto"/>
      </w:divBdr>
    </w:div>
    <w:div w:id="1605840762">
      <w:bodyDiv w:val="1"/>
      <w:marLeft w:val="0"/>
      <w:marRight w:val="0"/>
      <w:marTop w:val="0"/>
      <w:marBottom w:val="0"/>
      <w:divBdr>
        <w:top w:val="none" w:sz="0" w:space="0" w:color="auto"/>
        <w:left w:val="none" w:sz="0" w:space="0" w:color="auto"/>
        <w:bottom w:val="none" w:sz="0" w:space="0" w:color="auto"/>
        <w:right w:val="none" w:sz="0" w:space="0" w:color="auto"/>
      </w:divBdr>
    </w:div>
    <w:div w:id="1713798513">
      <w:bodyDiv w:val="1"/>
      <w:marLeft w:val="0"/>
      <w:marRight w:val="0"/>
      <w:marTop w:val="0"/>
      <w:marBottom w:val="0"/>
      <w:divBdr>
        <w:top w:val="none" w:sz="0" w:space="0" w:color="auto"/>
        <w:left w:val="none" w:sz="0" w:space="0" w:color="auto"/>
        <w:bottom w:val="none" w:sz="0" w:space="0" w:color="auto"/>
        <w:right w:val="none" w:sz="0" w:space="0" w:color="auto"/>
      </w:divBdr>
    </w:div>
    <w:div w:id="181128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elerecour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1742</Words>
  <Characters>9582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cdg25</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Solyne HOWALD CAMPENET</dc:creator>
  <cp:keywords/>
  <dc:description/>
  <cp:lastModifiedBy>Solyne HOWALD CAMPENET</cp:lastModifiedBy>
  <cp:revision>4</cp:revision>
  <cp:lastPrinted>2024-02-20T15:47:00Z</cp:lastPrinted>
  <dcterms:created xsi:type="dcterms:W3CDTF">2024-02-20T16:07:00Z</dcterms:created>
  <dcterms:modified xsi:type="dcterms:W3CDTF">2025-12-10T09:25:00Z</dcterms:modified>
</cp:coreProperties>
</file>