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9ED1" w14:textId="77777777" w:rsidR="00C177BA" w:rsidRDefault="00C177BA" w:rsidP="00C177BA">
      <w:pPr>
        <w:jc w:val="center"/>
        <w:rPr>
          <w:rFonts w:ascii="Arial" w:hAnsi="Arial" w:cs="Arial"/>
          <w:b/>
        </w:rPr>
      </w:pPr>
      <w:r>
        <w:rPr>
          <w:rFonts w:ascii="Arial" w:hAnsi="Arial" w:cs="Arial"/>
          <w:b/>
        </w:rPr>
        <w:t>DELIBERATION INSTAURANT LE TELETRAVAIL</w:t>
      </w:r>
    </w:p>
    <w:p w14:paraId="36457166" w14:textId="77777777" w:rsidR="00C177BA" w:rsidRDefault="00C177BA" w:rsidP="00C177BA">
      <w:pPr>
        <w:pStyle w:val="Modle-Introduction"/>
        <w:spacing w:before="0"/>
        <w:rPr>
          <w:rFonts w:ascii="Arial" w:hAnsi="Arial" w:cs="Arial"/>
          <w:szCs w:val="22"/>
        </w:rPr>
      </w:pPr>
    </w:p>
    <w:p w14:paraId="211C15C0" w14:textId="77777777" w:rsidR="00C177BA" w:rsidRPr="00767B0F" w:rsidRDefault="00C177BA" w:rsidP="00C177BA">
      <w:pPr>
        <w:pStyle w:val="Ontvotladelib"/>
        <w:spacing w:after="0"/>
        <w:rPr>
          <w:sz w:val="22"/>
          <w:szCs w:val="22"/>
        </w:rPr>
      </w:pPr>
      <w:r w:rsidRPr="00767B0F">
        <w:rPr>
          <w:sz w:val="22"/>
          <w:szCs w:val="22"/>
        </w:rPr>
        <w:t xml:space="preserve">Le ............…… </w:t>
      </w:r>
      <w:r w:rsidRPr="00767B0F">
        <w:rPr>
          <w:i/>
          <w:iCs/>
          <w:sz w:val="22"/>
          <w:szCs w:val="22"/>
        </w:rPr>
        <w:t>(date)</w:t>
      </w:r>
      <w:r w:rsidRPr="00767B0F">
        <w:rPr>
          <w:sz w:val="22"/>
          <w:szCs w:val="22"/>
        </w:rPr>
        <w:t xml:space="preserve">, à ...........………...... </w:t>
      </w:r>
      <w:r w:rsidRPr="00767B0F">
        <w:rPr>
          <w:i/>
          <w:iCs/>
          <w:sz w:val="22"/>
          <w:szCs w:val="22"/>
        </w:rPr>
        <w:t>(</w:t>
      </w:r>
      <w:proofErr w:type="gramStart"/>
      <w:r w:rsidRPr="00767B0F">
        <w:rPr>
          <w:i/>
          <w:iCs/>
          <w:sz w:val="22"/>
          <w:szCs w:val="22"/>
        </w:rPr>
        <w:t>heure</w:t>
      </w:r>
      <w:proofErr w:type="gramEnd"/>
      <w:r w:rsidRPr="00767B0F">
        <w:rPr>
          <w:i/>
          <w:iCs/>
          <w:sz w:val="22"/>
          <w:szCs w:val="22"/>
        </w:rPr>
        <w:t>)</w:t>
      </w:r>
      <w:r w:rsidRPr="00767B0F">
        <w:rPr>
          <w:sz w:val="22"/>
          <w:szCs w:val="22"/>
        </w:rPr>
        <w:t>, en ........……….........................................</w:t>
      </w:r>
      <w:r w:rsidRPr="00767B0F">
        <w:rPr>
          <w:i/>
          <w:iCs/>
          <w:sz w:val="22"/>
          <w:szCs w:val="22"/>
        </w:rPr>
        <w:t>(lieu)</w:t>
      </w:r>
      <w:r w:rsidRPr="00767B0F">
        <w:rPr>
          <w:sz w:val="22"/>
          <w:szCs w:val="22"/>
        </w:rPr>
        <w:t xml:space="preserve"> se sont réunis les membres du Conseil Municipal </w:t>
      </w:r>
      <w:r w:rsidRPr="00767B0F">
        <w:rPr>
          <w:i/>
          <w:iCs/>
          <w:sz w:val="22"/>
          <w:szCs w:val="22"/>
        </w:rPr>
        <w:t>(ou autre assemblée)</w:t>
      </w:r>
      <w:r w:rsidRPr="00767B0F">
        <w:rPr>
          <w:sz w:val="22"/>
          <w:szCs w:val="22"/>
        </w:rPr>
        <w:t>, sous la présidence de .........................................................................,</w:t>
      </w:r>
    </w:p>
    <w:p w14:paraId="4D7B1A00" w14:textId="77777777" w:rsidR="00C177BA" w:rsidRPr="00767B0F" w:rsidRDefault="00C177BA" w:rsidP="00C177BA">
      <w:pPr>
        <w:pStyle w:val="Ontvotladelib"/>
        <w:spacing w:after="0"/>
        <w:rPr>
          <w:sz w:val="22"/>
          <w:szCs w:val="22"/>
        </w:rPr>
      </w:pPr>
      <w:r w:rsidRPr="00767B0F">
        <w:rPr>
          <w:sz w:val="22"/>
          <w:szCs w:val="22"/>
        </w:rPr>
        <w:t>Etaient présents : ........…………………………………………………………</w:t>
      </w:r>
      <w:proofErr w:type="gramStart"/>
      <w:r w:rsidRPr="00767B0F">
        <w:rPr>
          <w:sz w:val="22"/>
          <w:szCs w:val="22"/>
        </w:rPr>
        <w:t>…….</w:t>
      </w:r>
      <w:proofErr w:type="gramEnd"/>
      <w:r w:rsidRPr="00767B0F">
        <w:rPr>
          <w:sz w:val="22"/>
          <w:szCs w:val="22"/>
        </w:rPr>
        <w:t>………………</w:t>
      </w:r>
    </w:p>
    <w:p w14:paraId="06A15522" w14:textId="77777777" w:rsidR="00C177BA" w:rsidRPr="00767B0F" w:rsidRDefault="00C177BA" w:rsidP="00C177BA">
      <w:pPr>
        <w:pStyle w:val="Ontvotladelib"/>
        <w:spacing w:after="0"/>
        <w:rPr>
          <w:sz w:val="22"/>
          <w:szCs w:val="22"/>
        </w:rPr>
      </w:pPr>
      <w:r w:rsidRPr="00767B0F">
        <w:rPr>
          <w:sz w:val="22"/>
          <w:szCs w:val="22"/>
        </w:rPr>
        <w:t>Etai</w:t>
      </w:r>
      <w:r w:rsidRPr="00767B0F">
        <w:rPr>
          <w:i/>
          <w:iCs/>
          <w:sz w:val="22"/>
          <w:szCs w:val="22"/>
        </w:rPr>
        <w:t xml:space="preserve">ent </w:t>
      </w:r>
      <w:r w:rsidRPr="00767B0F">
        <w:rPr>
          <w:sz w:val="22"/>
          <w:szCs w:val="22"/>
        </w:rPr>
        <w:t>absent</w:t>
      </w:r>
      <w:r w:rsidRPr="00767B0F">
        <w:rPr>
          <w:i/>
          <w:iCs/>
          <w:sz w:val="22"/>
          <w:szCs w:val="22"/>
        </w:rPr>
        <w:t>(s)</w:t>
      </w:r>
      <w:r w:rsidRPr="00767B0F">
        <w:rPr>
          <w:sz w:val="22"/>
          <w:szCs w:val="22"/>
        </w:rPr>
        <w:t xml:space="preserve"> excusé</w:t>
      </w:r>
      <w:r w:rsidRPr="00767B0F">
        <w:rPr>
          <w:i/>
          <w:iCs/>
          <w:sz w:val="22"/>
          <w:szCs w:val="22"/>
        </w:rPr>
        <w:t>(s)</w:t>
      </w:r>
      <w:proofErr w:type="gramStart"/>
      <w:r w:rsidRPr="00767B0F">
        <w:rPr>
          <w:sz w:val="22"/>
          <w:szCs w:val="22"/>
        </w:rPr>
        <w:t xml:space="preserve"> : .…</w:t>
      </w:r>
      <w:proofErr w:type="gramEnd"/>
      <w:r w:rsidRPr="00767B0F">
        <w:rPr>
          <w:sz w:val="22"/>
          <w:szCs w:val="22"/>
        </w:rPr>
        <w:t>……………………………………………………………………</w:t>
      </w:r>
    </w:p>
    <w:p w14:paraId="764BB8BD" w14:textId="77777777" w:rsidR="00C177BA" w:rsidRPr="00767B0F" w:rsidRDefault="00C177BA" w:rsidP="00C177BA">
      <w:pPr>
        <w:pStyle w:val="Ontvotladelib"/>
        <w:spacing w:after="0"/>
        <w:rPr>
          <w:sz w:val="22"/>
          <w:szCs w:val="22"/>
        </w:rPr>
      </w:pPr>
      <w:r w:rsidRPr="00767B0F">
        <w:rPr>
          <w:sz w:val="22"/>
          <w:szCs w:val="22"/>
        </w:rPr>
        <w:t>Le secrétariat a été assuré par : .................…………………………..............................................</w:t>
      </w:r>
    </w:p>
    <w:p w14:paraId="51FB1E20" w14:textId="77777777" w:rsidR="00C177BA" w:rsidRPr="00767B0F" w:rsidRDefault="00C177BA" w:rsidP="00C177BA">
      <w:pPr>
        <w:pStyle w:val="LeMairerappellepropose"/>
        <w:spacing w:before="0" w:after="0"/>
        <w:jc w:val="center"/>
        <w:rPr>
          <w:sz w:val="22"/>
          <w:szCs w:val="22"/>
        </w:rPr>
      </w:pPr>
    </w:p>
    <w:p w14:paraId="29BF8805" w14:textId="77777777" w:rsidR="00C177BA" w:rsidRPr="00767B0F" w:rsidRDefault="00C177BA" w:rsidP="00C177BA">
      <w:pPr>
        <w:pStyle w:val="LeMairerappellepropose"/>
        <w:spacing w:before="0" w:after="0"/>
        <w:rPr>
          <w:sz w:val="22"/>
          <w:szCs w:val="22"/>
        </w:rPr>
      </w:pPr>
      <w:r w:rsidRPr="00767B0F">
        <w:rPr>
          <w:sz w:val="22"/>
          <w:szCs w:val="22"/>
        </w:rPr>
        <w:t>Le Conseil Municipal (ou autre assemblée),</w:t>
      </w:r>
    </w:p>
    <w:p w14:paraId="33D1EBDA" w14:textId="77777777" w:rsidR="00C177BA" w:rsidRPr="00767B0F" w:rsidRDefault="00C177BA" w:rsidP="00C177BA">
      <w:pPr>
        <w:pStyle w:val="Modle-Introduction"/>
        <w:spacing w:before="0"/>
        <w:jc w:val="both"/>
        <w:rPr>
          <w:rFonts w:ascii="Arial" w:hAnsi="Arial" w:cs="Arial"/>
          <w:i w:val="0"/>
          <w:szCs w:val="22"/>
        </w:rPr>
      </w:pPr>
    </w:p>
    <w:p w14:paraId="1751E157" w14:textId="5BF7D95E" w:rsidR="00C177BA" w:rsidRPr="00767B0F" w:rsidRDefault="00C177BA" w:rsidP="00C177BA">
      <w:pPr>
        <w:pStyle w:val="Modle-Introduction"/>
        <w:spacing w:before="0"/>
        <w:jc w:val="both"/>
        <w:rPr>
          <w:rFonts w:ascii="Arial" w:hAnsi="Arial" w:cs="Arial"/>
          <w:i w:val="0"/>
          <w:szCs w:val="22"/>
        </w:rPr>
      </w:pPr>
      <w:r w:rsidRPr="00767B0F">
        <w:rPr>
          <w:rFonts w:ascii="Arial" w:hAnsi="Arial" w:cs="Arial"/>
          <w:i w:val="0"/>
          <w:szCs w:val="22"/>
        </w:rPr>
        <w:t xml:space="preserve">VU le </w:t>
      </w:r>
      <w:r w:rsidR="00F86C4F">
        <w:rPr>
          <w:rFonts w:ascii="Arial" w:hAnsi="Arial" w:cs="Arial"/>
          <w:i w:val="0"/>
          <w:szCs w:val="22"/>
        </w:rPr>
        <w:t>c</w:t>
      </w:r>
      <w:r w:rsidRPr="00767B0F">
        <w:rPr>
          <w:rFonts w:ascii="Arial" w:hAnsi="Arial" w:cs="Arial"/>
          <w:i w:val="0"/>
          <w:szCs w:val="22"/>
        </w:rPr>
        <w:t xml:space="preserve">ode </w:t>
      </w:r>
      <w:r w:rsidR="00F86C4F">
        <w:rPr>
          <w:rFonts w:ascii="Arial" w:hAnsi="Arial" w:cs="Arial"/>
          <w:i w:val="0"/>
          <w:szCs w:val="22"/>
        </w:rPr>
        <w:t>g</w:t>
      </w:r>
      <w:r w:rsidRPr="00767B0F">
        <w:rPr>
          <w:rFonts w:ascii="Arial" w:hAnsi="Arial" w:cs="Arial"/>
          <w:i w:val="0"/>
          <w:szCs w:val="22"/>
        </w:rPr>
        <w:t xml:space="preserve">énéral des </w:t>
      </w:r>
      <w:r w:rsidR="00F86C4F">
        <w:rPr>
          <w:rFonts w:ascii="Arial" w:hAnsi="Arial" w:cs="Arial"/>
          <w:i w:val="0"/>
          <w:szCs w:val="22"/>
        </w:rPr>
        <w:t>c</w:t>
      </w:r>
      <w:r w:rsidRPr="00767B0F">
        <w:rPr>
          <w:rFonts w:ascii="Arial" w:hAnsi="Arial" w:cs="Arial"/>
          <w:i w:val="0"/>
          <w:szCs w:val="22"/>
        </w:rPr>
        <w:t xml:space="preserve">ollectivités </w:t>
      </w:r>
      <w:r w:rsidR="00F86C4F">
        <w:rPr>
          <w:rFonts w:ascii="Arial" w:hAnsi="Arial" w:cs="Arial"/>
          <w:i w:val="0"/>
          <w:szCs w:val="22"/>
        </w:rPr>
        <w:t>t</w:t>
      </w:r>
      <w:r w:rsidRPr="00767B0F">
        <w:rPr>
          <w:rFonts w:ascii="Arial" w:hAnsi="Arial" w:cs="Arial"/>
          <w:i w:val="0"/>
          <w:szCs w:val="22"/>
        </w:rPr>
        <w:t>erritoriales,</w:t>
      </w:r>
    </w:p>
    <w:p w14:paraId="684B58E0" w14:textId="72A18F6D" w:rsidR="00C177BA" w:rsidRPr="00767B0F" w:rsidRDefault="00C177BA" w:rsidP="00F86C4F">
      <w:pPr>
        <w:pStyle w:val="Modle-Introduction"/>
        <w:spacing w:before="0"/>
        <w:jc w:val="both"/>
        <w:rPr>
          <w:rFonts w:ascii="Arial" w:hAnsi="Arial" w:cs="Arial"/>
          <w:i w:val="0"/>
          <w:szCs w:val="22"/>
        </w:rPr>
      </w:pPr>
      <w:r w:rsidRPr="00767B0F">
        <w:rPr>
          <w:rFonts w:ascii="Arial" w:hAnsi="Arial" w:cs="Arial"/>
          <w:i w:val="0"/>
          <w:szCs w:val="22"/>
        </w:rPr>
        <w:t xml:space="preserve">VU </w:t>
      </w:r>
      <w:r w:rsidR="00F86C4F">
        <w:rPr>
          <w:rFonts w:ascii="Arial" w:hAnsi="Arial" w:cs="Arial"/>
          <w:i w:val="0"/>
          <w:szCs w:val="22"/>
        </w:rPr>
        <w:t>le code général de la fonction publique</w:t>
      </w:r>
      <w:r w:rsidRPr="00767B0F">
        <w:rPr>
          <w:rFonts w:ascii="Arial" w:hAnsi="Arial" w:cs="Arial"/>
          <w:i w:val="0"/>
          <w:szCs w:val="22"/>
        </w:rPr>
        <w:t>,</w:t>
      </w:r>
    </w:p>
    <w:p w14:paraId="2D9D707A" w14:textId="77777777" w:rsidR="00C177BA" w:rsidRPr="00767B0F" w:rsidRDefault="00C177BA" w:rsidP="00C177BA">
      <w:pPr>
        <w:pStyle w:val="Modle-Introduction"/>
        <w:spacing w:before="0"/>
        <w:jc w:val="both"/>
        <w:rPr>
          <w:rFonts w:ascii="Arial" w:hAnsi="Arial" w:cs="Arial"/>
          <w:i w:val="0"/>
          <w:szCs w:val="22"/>
        </w:rPr>
      </w:pPr>
      <w:r w:rsidRPr="00767B0F">
        <w:rPr>
          <w:rFonts w:ascii="Arial" w:hAnsi="Arial" w:cs="Arial"/>
          <w:i w:val="0"/>
          <w:szCs w:val="22"/>
        </w:rPr>
        <w:t>VU le décret n°85-603 du 10 juin 1985 relatif à l'hygiène et à la sécurité du travail ainsi qu'à la médecine professionnelle et préventive dans la fonction publique territoriale ;</w:t>
      </w:r>
    </w:p>
    <w:p w14:paraId="0BF0CFC4" w14:textId="243B624E" w:rsidR="00C177BA" w:rsidRPr="00767B0F" w:rsidRDefault="00C177BA" w:rsidP="00C177BA">
      <w:pPr>
        <w:pStyle w:val="Modle-Introduction"/>
        <w:spacing w:before="0"/>
        <w:jc w:val="both"/>
        <w:rPr>
          <w:rFonts w:ascii="Arial" w:hAnsi="Arial" w:cs="Arial"/>
          <w:i w:val="0"/>
          <w:szCs w:val="22"/>
        </w:rPr>
      </w:pPr>
      <w:r w:rsidRPr="00767B0F">
        <w:rPr>
          <w:rFonts w:ascii="Arial" w:hAnsi="Arial" w:cs="Arial"/>
          <w:i w:val="0"/>
          <w:szCs w:val="22"/>
        </w:rPr>
        <w:t>VU le décret n° 2016-151 du 11 février 2016 relatif aux conditions et modalités de mise en œuvre du télétravail dans la fonction publique et la magistrature ;</w:t>
      </w:r>
    </w:p>
    <w:p w14:paraId="539229EF" w14:textId="77777777" w:rsidR="00767B0F" w:rsidRPr="00767B0F" w:rsidRDefault="00767B0F" w:rsidP="00767B0F">
      <w:pPr>
        <w:pStyle w:val="Modle-Introduction"/>
        <w:spacing w:before="0"/>
        <w:jc w:val="both"/>
        <w:rPr>
          <w:rFonts w:ascii="Arial" w:hAnsi="Arial" w:cs="Arial"/>
          <w:i w:val="0"/>
          <w:szCs w:val="22"/>
        </w:rPr>
      </w:pPr>
      <w:r w:rsidRPr="00767B0F">
        <w:rPr>
          <w:rFonts w:ascii="Arial" w:hAnsi="Arial" w:cs="Arial"/>
          <w:i w:val="0"/>
          <w:szCs w:val="22"/>
        </w:rPr>
        <w:t>VU le décret n° 2021-1123 du 26 août 2021 portant création d'une allocation forfaitaire de télétravail au bénéfice des agents publics et des magistrats ;</w:t>
      </w:r>
    </w:p>
    <w:p w14:paraId="295F87CC" w14:textId="77777777" w:rsidR="00767B0F" w:rsidRPr="00767B0F" w:rsidRDefault="00767B0F" w:rsidP="00767B0F">
      <w:pPr>
        <w:pStyle w:val="Modle-Introduction"/>
        <w:spacing w:before="0"/>
        <w:jc w:val="both"/>
        <w:rPr>
          <w:rFonts w:ascii="Arial" w:hAnsi="Arial" w:cs="Arial"/>
          <w:i w:val="0"/>
          <w:szCs w:val="22"/>
        </w:rPr>
      </w:pPr>
      <w:r w:rsidRPr="00767B0F">
        <w:rPr>
          <w:rFonts w:ascii="Arial" w:hAnsi="Arial" w:cs="Arial"/>
          <w:i w:val="0"/>
          <w:szCs w:val="22"/>
        </w:rPr>
        <w:t>VU l’arrêté du 26 août 2021 pris pour l'application du décret n° 2021-1123 du 26 août 2021 relatif au versement de l'allocation forfaitaire de télétravail au bénéfice des agents publics et des magistrats ;</w:t>
      </w:r>
    </w:p>
    <w:p w14:paraId="305F44B5" w14:textId="53023B97" w:rsidR="00C177BA" w:rsidRPr="00767B0F" w:rsidRDefault="00C177BA" w:rsidP="00C177BA">
      <w:pPr>
        <w:pStyle w:val="Modle-Introduction"/>
        <w:spacing w:before="0"/>
        <w:jc w:val="both"/>
        <w:rPr>
          <w:rFonts w:ascii="Arial" w:hAnsi="Arial" w:cs="Arial"/>
          <w:i w:val="0"/>
          <w:szCs w:val="22"/>
        </w:rPr>
      </w:pPr>
      <w:r w:rsidRPr="00767B0F">
        <w:rPr>
          <w:rFonts w:ascii="Arial" w:hAnsi="Arial" w:cs="Arial"/>
          <w:i w:val="0"/>
          <w:szCs w:val="22"/>
        </w:rPr>
        <w:t xml:space="preserve">VU l'avis du Comité </w:t>
      </w:r>
      <w:r w:rsidR="00180140">
        <w:rPr>
          <w:rFonts w:ascii="Arial" w:hAnsi="Arial" w:cs="Arial"/>
          <w:i w:val="0"/>
          <w:szCs w:val="22"/>
        </w:rPr>
        <w:t>Social Territorial</w:t>
      </w:r>
      <w:r w:rsidRPr="00767B0F">
        <w:rPr>
          <w:rFonts w:ascii="Arial" w:hAnsi="Arial" w:cs="Arial"/>
          <w:i w:val="0"/>
          <w:szCs w:val="22"/>
        </w:rPr>
        <w:t xml:space="preserve"> en date du ………………………</w:t>
      </w:r>
      <w:proofErr w:type="gramStart"/>
      <w:r w:rsidRPr="00767B0F">
        <w:rPr>
          <w:rFonts w:ascii="Arial" w:hAnsi="Arial" w:cs="Arial"/>
          <w:i w:val="0"/>
          <w:szCs w:val="22"/>
        </w:rPr>
        <w:t>…….</w:t>
      </w:r>
      <w:proofErr w:type="gramEnd"/>
      <w:r w:rsidRPr="00767B0F">
        <w:rPr>
          <w:rFonts w:ascii="Arial" w:hAnsi="Arial" w:cs="Arial"/>
          <w:i w:val="0"/>
          <w:szCs w:val="22"/>
        </w:rPr>
        <w:t>. ;</w:t>
      </w:r>
    </w:p>
    <w:p w14:paraId="51DB9790" w14:textId="77777777" w:rsidR="00C177BA" w:rsidRPr="00767B0F" w:rsidRDefault="00C177BA" w:rsidP="00C177BA">
      <w:pPr>
        <w:pStyle w:val="Modle-Introduction"/>
        <w:spacing w:before="0"/>
        <w:jc w:val="both"/>
        <w:rPr>
          <w:rFonts w:ascii="Arial" w:hAnsi="Arial" w:cs="Arial"/>
          <w:i w:val="0"/>
          <w:szCs w:val="22"/>
        </w:rPr>
      </w:pPr>
    </w:p>
    <w:p w14:paraId="75C93C3C" w14:textId="75444C49" w:rsidR="00326E4D" w:rsidRPr="00767B0F" w:rsidRDefault="00326E4D" w:rsidP="00C177BA">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 xml:space="preserve">La transformation numérique a, en quelques années, bouleversé les modes de vie et produit des effets importants sur le monde du travail. Elle a un impact sur les formes, les conditions et l’organisation du travail et implique de nouveaux modes de production, de collaboration, de méthodes de pensée. </w:t>
      </w:r>
    </w:p>
    <w:p w14:paraId="145174D0" w14:textId="77777777" w:rsidR="00326E4D" w:rsidRPr="00767B0F" w:rsidRDefault="00326E4D" w:rsidP="002902C3">
      <w:pPr>
        <w:shd w:val="clear" w:color="auto" w:fill="FFFFFF"/>
        <w:spacing w:after="0" w:line="240" w:lineRule="auto"/>
        <w:jc w:val="both"/>
        <w:rPr>
          <w:rFonts w:ascii="Arial" w:eastAsia="Times New Roman" w:hAnsi="Arial" w:cs="Arial"/>
          <w:lang w:eastAsia="fr-FR"/>
        </w:rPr>
      </w:pPr>
    </w:p>
    <w:p w14:paraId="4418C37B" w14:textId="6789EBF5" w:rsidR="00326E4D" w:rsidRPr="00767B0F" w:rsidRDefault="00326E4D"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Pour l’administration, l’enjeu n’est pas seulement de s’adapter ; c’est aussi d’en tirer pleinement parti tant pour moderniser ses modes de fonctionnement que pour proposer aux agents de meilleures conditions d’exercice de leurs fonctions.</w:t>
      </w:r>
    </w:p>
    <w:p w14:paraId="312E0799" w14:textId="77777777" w:rsidR="00326E4D" w:rsidRPr="00767B0F" w:rsidRDefault="00326E4D" w:rsidP="002902C3">
      <w:pPr>
        <w:shd w:val="clear" w:color="auto" w:fill="FFFFFF"/>
        <w:spacing w:after="0" w:line="240" w:lineRule="auto"/>
        <w:jc w:val="both"/>
        <w:rPr>
          <w:rFonts w:ascii="Arial" w:eastAsia="Times New Roman" w:hAnsi="Arial" w:cs="Arial"/>
          <w:lang w:eastAsia="fr-FR"/>
        </w:rPr>
      </w:pPr>
    </w:p>
    <w:p w14:paraId="1E7FB604" w14:textId="77777777" w:rsidR="00326E4D" w:rsidRPr="00767B0F" w:rsidRDefault="00326E4D"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Le développement du télétravail s’inscrit dans cette dynamique.</w:t>
      </w:r>
    </w:p>
    <w:p w14:paraId="05101EED" w14:textId="13FAFB19" w:rsidR="00326E4D" w:rsidRPr="00767B0F" w:rsidRDefault="00326E4D"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 xml:space="preserve"> </w:t>
      </w:r>
    </w:p>
    <w:p w14:paraId="5D0997FD" w14:textId="129D931B" w:rsidR="00281D62" w:rsidRPr="00767B0F" w:rsidRDefault="00326E4D"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 xml:space="preserve">Le décret n° 2016-151 du 11 février 2016 relatif aux conditions et modalités de mise en œuvre du télétravail dans la fonction publique et la magistrature est applicable, depuis le 13 février 2016, </w:t>
      </w:r>
      <w:r w:rsidR="002902C3" w:rsidRPr="00767B0F">
        <w:rPr>
          <w:rFonts w:ascii="Arial" w:eastAsia="Times New Roman" w:hAnsi="Arial" w:cs="Arial"/>
          <w:lang w:eastAsia="fr-FR"/>
        </w:rPr>
        <w:t>aux collectivité et établissements publics locaux.</w:t>
      </w:r>
    </w:p>
    <w:p w14:paraId="42213FFD" w14:textId="10A09234" w:rsidR="002902C3" w:rsidRPr="00767B0F" w:rsidRDefault="002902C3" w:rsidP="002902C3">
      <w:pPr>
        <w:shd w:val="clear" w:color="auto" w:fill="FFFFFF"/>
        <w:spacing w:after="0" w:line="240" w:lineRule="auto"/>
        <w:jc w:val="both"/>
        <w:rPr>
          <w:rFonts w:ascii="Arial" w:eastAsia="Times New Roman" w:hAnsi="Arial" w:cs="Arial"/>
          <w:lang w:eastAsia="fr-FR"/>
        </w:rPr>
      </w:pPr>
    </w:p>
    <w:p w14:paraId="7B1590E8" w14:textId="30D8307A" w:rsidR="002902C3" w:rsidRPr="00767B0F" w:rsidRDefault="002902C3"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 xml:space="preserve">Le télétravail désigne toute forme d'organisation du travail dans laquelle les fonctions qui auraient pu être exercées par un agent dans les locaux de son employeur sont réalisées hors de ces locaux de façon régulière et volontaire en utilisant les technologies de l'information et de la communication. </w:t>
      </w:r>
    </w:p>
    <w:p w14:paraId="536D6941" w14:textId="276BC3B9" w:rsidR="00326E4D" w:rsidRPr="00767B0F" w:rsidRDefault="00326E4D" w:rsidP="002902C3">
      <w:pPr>
        <w:shd w:val="clear" w:color="auto" w:fill="FFFFFF"/>
        <w:spacing w:after="0" w:line="240" w:lineRule="auto"/>
        <w:jc w:val="both"/>
        <w:rPr>
          <w:rFonts w:ascii="Arial" w:eastAsia="Times New Roman" w:hAnsi="Arial" w:cs="Arial"/>
          <w:lang w:eastAsia="fr-FR"/>
        </w:rPr>
      </w:pPr>
    </w:p>
    <w:p w14:paraId="3DEE672A" w14:textId="01ADD59D" w:rsidR="00326E4D" w:rsidRPr="00767B0F" w:rsidRDefault="00C559DA" w:rsidP="002902C3">
      <w:pPr>
        <w:shd w:val="clear" w:color="auto" w:fill="FFFFFF"/>
        <w:spacing w:after="0" w:line="240" w:lineRule="auto"/>
        <w:jc w:val="both"/>
        <w:rPr>
          <w:rFonts w:ascii="Arial" w:hAnsi="Arial" w:cs="Arial"/>
        </w:rPr>
      </w:pPr>
      <w:r w:rsidRPr="00767B0F">
        <w:rPr>
          <w:rFonts w:ascii="Arial" w:hAnsi="Arial" w:cs="Arial"/>
        </w:rPr>
        <w:t>Les enjeux du télétravail sont multiples :</w:t>
      </w:r>
    </w:p>
    <w:p w14:paraId="0EA9FD9A" w14:textId="01CCDAED" w:rsidR="00326E4D" w:rsidRPr="00767B0F" w:rsidRDefault="00326E4D" w:rsidP="002902C3">
      <w:pPr>
        <w:shd w:val="clear" w:color="auto" w:fill="FFFFFF"/>
        <w:spacing w:after="0" w:line="240" w:lineRule="auto"/>
        <w:jc w:val="both"/>
        <w:rPr>
          <w:rFonts w:ascii="Arial" w:hAnsi="Arial" w:cs="Arial"/>
        </w:rPr>
      </w:pPr>
      <w:r w:rsidRPr="00767B0F">
        <w:rPr>
          <w:rFonts w:ascii="Arial" w:hAnsi="Arial" w:cs="Arial"/>
        </w:rPr>
        <w:t xml:space="preserve">- </w:t>
      </w:r>
      <w:r w:rsidR="00C559DA" w:rsidRPr="00767B0F">
        <w:rPr>
          <w:rFonts w:ascii="Arial" w:hAnsi="Arial" w:cs="Arial"/>
        </w:rPr>
        <w:t xml:space="preserve">il </w:t>
      </w:r>
      <w:r w:rsidRPr="00767B0F">
        <w:rPr>
          <w:rFonts w:ascii="Arial" w:hAnsi="Arial" w:cs="Arial"/>
        </w:rPr>
        <w:t xml:space="preserve">vise la recherche de l’amélioration des conditions de travail et de l’efficacité. Il permet de réfléchir à une meilleure organisation possible, prenant en compte à la fois la demande et l’intérêt de l’agent mais aussi celui </w:t>
      </w:r>
      <w:r w:rsidR="00C559DA" w:rsidRPr="00767B0F">
        <w:rPr>
          <w:rFonts w:ascii="Arial" w:hAnsi="Arial" w:cs="Arial"/>
        </w:rPr>
        <w:t>de la collectivité / l’établissement</w:t>
      </w:r>
      <w:r w:rsidRPr="00767B0F">
        <w:rPr>
          <w:rFonts w:ascii="Arial" w:hAnsi="Arial" w:cs="Arial"/>
        </w:rPr>
        <w:t xml:space="preserve">, travailler autrement tout en assurant, voire en améliorant, la qualité de service. </w:t>
      </w:r>
    </w:p>
    <w:p w14:paraId="206CAEB4" w14:textId="457F0609" w:rsidR="00326E4D" w:rsidRPr="00767B0F" w:rsidRDefault="00326E4D" w:rsidP="002902C3">
      <w:pPr>
        <w:shd w:val="clear" w:color="auto" w:fill="FFFFFF"/>
        <w:spacing w:after="0" w:line="240" w:lineRule="auto"/>
        <w:jc w:val="both"/>
        <w:rPr>
          <w:rFonts w:ascii="Arial" w:hAnsi="Arial" w:cs="Arial"/>
        </w:rPr>
      </w:pPr>
      <w:r w:rsidRPr="00767B0F">
        <w:rPr>
          <w:rFonts w:ascii="Arial" w:hAnsi="Arial" w:cs="Arial"/>
        </w:rPr>
        <w:t xml:space="preserve">- </w:t>
      </w:r>
      <w:r w:rsidR="00C559DA" w:rsidRPr="00767B0F">
        <w:rPr>
          <w:rFonts w:ascii="Arial" w:hAnsi="Arial" w:cs="Arial"/>
        </w:rPr>
        <w:t xml:space="preserve">il </w:t>
      </w:r>
      <w:r w:rsidRPr="00767B0F">
        <w:rPr>
          <w:rFonts w:ascii="Arial" w:hAnsi="Arial" w:cs="Arial"/>
        </w:rPr>
        <w:t xml:space="preserve">implique l’exercice d’une nouvelle forme de management fondé sur la confiance, plus participatif, centré sur l’autonomie et la responsabilisation (formalisation des objectifs, rationalisation des procédures de travail, renforcement de la motivation, évaluation du travail accompli…). </w:t>
      </w:r>
    </w:p>
    <w:p w14:paraId="409C82B0" w14:textId="636365F5" w:rsidR="00326E4D" w:rsidRPr="00767B0F" w:rsidRDefault="00326E4D" w:rsidP="002902C3">
      <w:pPr>
        <w:shd w:val="clear" w:color="auto" w:fill="FFFFFF"/>
        <w:spacing w:after="0" w:line="240" w:lineRule="auto"/>
        <w:jc w:val="both"/>
        <w:rPr>
          <w:rFonts w:ascii="Arial" w:hAnsi="Arial" w:cs="Arial"/>
        </w:rPr>
      </w:pPr>
      <w:r w:rsidRPr="00767B0F">
        <w:rPr>
          <w:rFonts w:ascii="Arial" w:hAnsi="Arial" w:cs="Arial"/>
        </w:rPr>
        <w:t xml:space="preserve">- </w:t>
      </w:r>
      <w:r w:rsidR="00C559DA" w:rsidRPr="00767B0F">
        <w:rPr>
          <w:rFonts w:ascii="Arial" w:hAnsi="Arial" w:cs="Arial"/>
        </w:rPr>
        <w:t xml:space="preserve">il </w:t>
      </w:r>
      <w:r w:rsidRPr="00767B0F">
        <w:rPr>
          <w:rFonts w:ascii="Arial" w:hAnsi="Arial" w:cs="Arial"/>
        </w:rPr>
        <w:t xml:space="preserve">constitue également un moyen d’agir en faveur du développement durable, en limitant les déplacements « domicile/travail » et donc en diminuant les impacts environnementaux des activités des personnels. </w:t>
      </w:r>
    </w:p>
    <w:p w14:paraId="6C405344" w14:textId="312B108B" w:rsidR="00326E4D" w:rsidRPr="00767B0F" w:rsidRDefault="00326E4D" w:rsidP="002902C3">
      <w:pPr>
        <w:shd w:val="clear" w:color="auto" w:fill="FFFFFF"/>
        <w:spacing w:after="0" w:line="240" w:lineRule="auto"/>
        <w:jc w:val="both"/>
        <w:rPr>
          <w:rFonts w:ascii="Arial" w:hAnsi="Arial" w:cs="Arial"/>
        </w:rPr>
      </w:pPr>
      <w:r w:rsidRPr="00767B0F">
        <w:rPr>
          <w:rFonts w:ascii="Arial" w:hAnsi="Arial" w:cs="Arial"/>
        </w:rPr>
        <w:t xml:space="preserve">- </w:t>
      </w:r>
      <w:r w:rsidR="00C559DA" w:rsidRPr="00767B0F">
        <w:rPr>
          <w:rFonts w:ascii="Arial" w:hAnsi="Arial" w:cs="Arial"/>
        </w:rPr>
        <w:t xml:space="preserve">il </w:t>
      </w:r>
      <w:r w:rsidRPr="00767B0F">
        <w:rPr>
          <w:rFonts w:ascii="Arial" w:hAnsi="Arial" w:cs="Arial"/>
        </w:rPr>
        <w:t>peut également faciliter le maintien dans l’emploi d’agents en situation de handicap, ainsi que l’emploi de personnels ayant des contraintes d’éloignement, de logement, de mobilité ou de traitements médicaux</w:t>
      </w:r>
    </w:p>
    <w:p w14:paraId="5C267C16" w14:textId="4B733ECB" w:rsidR="00C559DA" w:rsidRPr="00767B0F" w:rsidRDefault="00C559DA" w:rsidP="002902C3">
      <w:pPr>
        <w:shd w:val="clear" w:color="auto" w:fill="FFFFFF"/>
        <w:spacing w:after="0" w:line="240" w:lineRule="auto"/>
        <w:jc w:val="both"/>
        <w:rPr>
          <w:rFonts w:ascii="Arial" w:eastAsia="Times New Roman" w:hAnsi="Arial" w:cs="Arial"/>
          <w:lang w:eastAsia="fr-FR"/>
        </w:rPr>
      </w:pPr>
    </w:p>
    <w:p w14:paraId="71F41CC5" w14:textId="77777777" w:rsidR="00C559DA" w:rsidRPr="00767B0F" w:rsidRDefault="00C559DA"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Le télétravail doit cependant rester un mode optionnel d’organisation du travail :</w:t>
      </w:r>
    </w:p>
    <w:p w14:paraId="3D00A063" w14:textId="7C56CB64" w:rsidR="00C559DA" w:rsidRPr="00767B0F" w:rsidRDefault="00C559DA"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 xml:space="preserve">- qui requiert l’accord de l’agent et celui du responsable de service </w:t>
      </w:r>
      <w:r w:rsidR="002902C3" w:rsidRPr="00767B0F">
        <w:rPr>
          <w:rFonts w:ascii="Arial" w:eastAsia="Times New Roman" w:hAnsi="Arial" w:cs="Arial"/>
          <w:lang w:eastAsia="fr-FR"/>
        </w:rPr>
        <w:t>et qui reste donc réversible ;</w:t>
      </w:r>
    </w:p>
    <w:p w14:paraId="5C46876A" w14:textId="6074E76A" w:rsidR="00C559DA" w:rsidRPr="00767B0F" w:rsidRDefault="00C559DA"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 qui n’est possible que pour une part de la durée hebdomadaire de service, afin de garantir</w:t>
      </w:r>
    </w:p>
    <w:p w14:paraId="49CC7AC9" w14:textId="18C5DB5B" w:rsidR="00C559DA" w:rsidRPr="00767B0F" w:rsidRDefault="00C559DA" w:rsidP="002902C3">
      <w:pPr>
        <w:shd w:val="clear" w:color="auto" w:fill="FFFFFF"/>
        <w:spacing w:after="0" w:line="240" w:lineRule="auto"/>
        <w:jc w:val="both"/>
        <w:rPr>
          <w:rFonts w:ascii="Arial" w:eastAsia="Times New Roman" w:hAnsi="Arial" w:cs="Arial"/>
          <w:lang w:eastAsia="fr-FR"/>
        </w:rPr>
      </w:pPr>
      <w:proofErr w:type="gramStart"/>
      <w:r w:rsidRPr="00767B0F">
        <w:rPr>
          <w:rFonts w:ascii="Arial" w:eastAsia="Times New Roman" w:hAnsi="Arial" w:cs="Arial"/>
          <w:lang w:eastAsia="fr-FR"/>
        </w:rPr>
        <w:t>le</w:t>
      </w:r>
      <w:proofErr w:type="gramEnd"/>
      <w:r w:rsidRPr="00767B0F">
        <w:rPr>
          <w:rFonts w:ascii="Arial" w:eastAsia="Times New Roman" w:hAnsi="Arial" w:cs="Arial"/>
          <w:lang w:eastAsia="fr-FR"/>
        </w:rPr>
        <w:t xml:space="preserve"> maintien des liens avec le collectif de travail.;</w:t>
      </w:r>
    </w:p>
    <w:p w14:paraId="448F574C" w14:textId="7FDEC610" w:rsidR="00C559DA" w:rsidRPr="00767B0F" w:rsidRDefault="00C559DA"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lastRenderedPageBreak/>
        <w:t>- qui ne se conçoit que pour certaines activités ;</w:t>
      </w:r>
    </w:p>
    <w:p w14:paraId="20615DFC" w14:textId="1282B0E6" w:rsidR="00C559DA" w:rsidRPr="00767B0F" w:rsidRDefault="00C559DA"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 qui</w:t>
      </w:r>
      <w:r w:rsidR="002902C3" w:rsidRPr="00767B0F">
        <w:rPr>
          <w:rFonts w:ascii="Arial" w:eastAsia="Times New Roman" w:hAnsi="Arial" w:cs="Arial"/>
          <w:lang w:eastAsia="fr-FR"/>
        </w:rPr>
        <w:t xml:space="preserve"> implique la mise en œuvre d’</w:t>
      </w:r>
      <w:r w:rsidRPr="00767B0F">
        <w:rPr>
          <w:rFonts w:ascii="Arial" w:eastAsia="Times New Roman" w:hAnsi="Arial" w:cs="Arial"/>
          <w:lang w:eastAsia="fr-FR"/>
        </w:rPr>
        <w:t xml:space="preserve">outils numériques </w:t>
      </w:r>
      <w:r w:rsidR="002902C3" w:rsidRPr="00767B0F">
        <w:rPr>
          <w:rFonts w:ascii="Arial" w:eastAsia="Times New Roman" w:hAnsi="Arial" w:cs="Arial"/>
          <w:lang w:eastAsia="fr-FR"/>
        </w:rPr>
        <w:t xml:space="preserve">spécifiques </w:t>
      </w:r>
      <w:r w:rsidRPr="00767B0F">
        <w:rPr>
          <w:rFonts w:ascii="Arial" w:eastAsia="Times New Roman" w:hAnsi="Arial" w:cs="Arial"/>
          <w:lang w:eastAsia="fr-FR"/>
        </w:rPr>
        <w:t>pour pouvoir exercer l</w:t>
      </w:r>
      <w:r w:rsidR="002902C3" w:rsidRPr="00767B0F">
        <w:rPr>
          <w:rFonts w:ascii="Arial" w:eastAsia="Times New Roman" w:hAnsi="Arial" w:cs="Arial"/>
          <w:lang w:eastAsia="fr-FR"/>
        </w:rPr>
        <w:t>’</w:t>
      </w:r>
      <w:r w:rsidRPr="00767B0F">
        <w:rPr>
          <w:rFonts w:ascii="Arial" w:eastAsia="Times New Roman" w:hAnsi="Arial" w:cs="Arial"/>
          <w:lang w:eastAsia="fr-FR"/>
        </w:rPr>
        <w:t xml:space="preserve">activité et communiquer avec </w:t>
      </w:r>
      <w:r w:rsidR="002902C3" w:rsidRPr="00767B0F">
        <w:rPr>
          <w:rFonts w:ascii="Arial" w:eastAsia="Times New Roman" w:hAnsi="Arial" w:cs="Arial"/>
          <w:lang w:eastAsia="fr-FR"/>
        </w:rPr>
        <w:t>la</w:t>
      </w:r>
      <w:r w:rsidRPr="00767B0F">
        <w:rPr>
          <w:rFonts w:ascii="Arial" w:eastAsia="Times New Roman" w:hAnsi="Arial" w:cs="Arial"/>
          <w:lang w:eastAsia="fr-FR"/>
        </w:rPr>
        <w:t xml:space="preserve"> hiérarchi</w:t>
      </w:r>
      <w:r w:rsidR="002902C3" w:rsidRPr="00767B0F">
        <w:rPr>
          <w:rFonts w:ascii="Arial" w:eastAsia="Times New Roman" w:hAnsi="Arial" w:cs="Arial"/>
          <w:lang w:eastAsia="fr-FR"/>
        </w:rPr>
        <w:t>e</w:t>
      </w:r>
      <w:r w:rsidRPr="00767B0F">
        <w:rPr>
          <w:rFonts w:ascii="Arial" w:eastAsia="Times New Roman" w:hAnsi="Arial" w:cs="Arial"/>
          <w:lang w:eastAsia="fr-FR"/>
        </w:rPr>
        <w:t xml:space="preserve"> ainsi que l</w:t>
      </w:r>
      <w:r w:rsidR="002902C3" w:rsidRPr="00767B0F">
        <w:rPr>
          <w:rFonts w:ascii="Arial" w:eastAsia="Times New Roman" w:hAnsi="Arial" w:cs="Arial"/>
          <w:lang w:eastAsia="fr-FR"/>
        </w:rPr>
        <w:t>e</w:t>
      </w:r>
      <w:r w:rsidRPr="00767B0F">
        <w:rPr>
          <w:rFonts w:ascii="Arial" w:eastAsia="Times New Roman" w:hAnsi="Arial" w:cs="Arial"/>
          <w:lang w:eastAsia="fr-FR"/>
        </w:rPr>
        <w:t xml:space="preserve"> collectif de</w:t>
      </w:r>
      <w:r w:rsidR="002902C3" w:rsidRPr="00767B0F">
        <w:rPr>
          <w:rFonts w:ascii="Arial" w:eastAsia="Times New Roman" w:hAnsi="Arial" w:cs="Arial"/>
          <w:lang w:eastAsia="fr-FR"/>
        </w:rPr>
        <w:t xml:space="preserve"> </w:t>
      </w:r>
      <w:r w:rsidRPr="00767B0F">
        <w:rPr>
          <w:rFonts w:ascii="Arial" w:eastAsia="Times New Roman" w:hAnsi="Arial" w:cs="Arial"/>
          <w:lang w:eastAsia="fr-FR"/>
        </w:rPr>
        <w:t>travail et les usagers, le cas échéant</w:t>
      </w:r>
      <w:r w:rsidR="002902C3" w:rsidRPr="00767B0F">
        <w:rPr>
          <w:rFonts w:ascii="Arial" w:eastAsia="Times New Roman" w:hAnsi="Arial" w:cs="Arial"/>
          <w:lang w:eastAsia="fr-FR"/>
        </w:rPr>
        <w:t> ;</w:t>
      </w:r>
    </w:p>
    <w:p w14:paraId="4A14D620" w14:textId="77777777" w:rsidR="00C559DA" w:rsidRPr="00767B0F" w:rsidRDefault="00C559DA"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 qui nécessite une adaptation des modes de management de la part des encadrants et des</w:t>
      </w:r>
    </w:p>
    <w:p w14:paraId="1F3CD3AE" w14:textId="5BC095DD" w:rsidR="00C559DA" w:rsidRPr="00767B0F" w:rsidRDefault="00C559DA" w:rsidP="002902C3">
      <w:pPr>
        <w:shd w:val="clear" w:color="auto" w:fill="FFFFFF"/>
        <w:spacing w:after="0" w:line="240" w:lineRule="auto"/>
        <w:jc w:val="both"/>
        <w:rPr>
          <w:rFonts w:ascii="Arial" w:eastAsia="Times New Roman" w:hAnsi="Arial" w:cs="Arial"/>
          <w:lang w:eastAsia="fr-FR"/>
        </w:rPr>
      </w:pPr>
      <w:proofErr w:type="gramStart"/>
      <w:r w:rsidRPr="00767B0F">
        <w:rPr>
          <w:rFonts w:ascii="Arial" w:eastAsia="Times New Roman" w:hAnsi="Arial" w:cs="Arial"/>
          <w:lang w:eastAsia="fr-FR"/>
        </w:rPr>
        <w:t>méthodes</w:t>
      </w:r>
      <w:proofErr w:type="gramEnd"/>
      <w:r w:rsidRPr="00767B0F">
        <w:rPr>
          <w:rFonts w:ascii="Arial" w:eastAsia="Times New Roman" w:hAnsi="Arial" w:cs="Arial"/>
          <w:lang w:eastAsia="fr-FR"/>
        </w:rPr>
        <w:t xml:space="preserve"> </w:t>
      </w:r>
      <w:r w:rsidRPr="0042030C">
        <w:rPr>
          <w:rFonts w:ascii="Arial" w:eastAsia="Times New Roman" w:hAnsi="Arial" w:cs="Arial"/>
          <w:lang w:eastAsia="fr-FR"/>
        </w:rPr>
        <w:t xml:space="preserve">de </w:t>
      </w:r>
      <w:r w:rsidR="0042030C" w:rsidRPr="0042030C">
        <w:rPr>
          <w:rFonts w:ascii="Arial" w:eastAsia="Times New Roman" w:hAnsi="Arial" w:cs="Arial"/>
          <w:lang w:eastAsia="fr-FR"/>
        </w:rPr>
        <w:t>suivi d’activité</w:t>
      </w:r>
      <w:r w:rsidRPr="0042030C">
        <w:rPr>
          <w:rFonts w:ascii="Arial" w:eastAsia="Times New Roman" w:hAnsi="Arial" w:cs="Arial"/>
          <w:lang w:eastAsia="fr-FR"/>
        </w:rPr>
        <w:t xml:space="preserve"> demandées</w:t>
      </w:r>
      <w:r w:rsidRPr="00767B0F">
        <w:rPr>
          <w:rFonts w:ascii="Arial" w:eastAsia="Times New Roman" w:hAnsi="Arial" w:cs="Arial"/>
          <w:lang w:eastAsia="fr-FR"/>
        </w:rPr>
        <w:t xml:space="preserve"> au télétravailleur.</w:t>
      </w:r>
    </w:p>
    <w:p w14:paraId="7018E54D" w14:textId="77777777" w:rsidR="00326E4D" w:rsidRPr="00767B0F" w:rsidRDefault="00326E4D" w:rsidP="002902C3">
      <w:pPr>
        <w:shd w:val="clear" w:color="auto" w:fill="FFFFFF"/>
        <w:spacing w:after="0" w:line="240" w:lineRule="auto"/>
        <w:jc w:val="both"/>
        <w:rPr>
          <w:rFonts w:ascii="Arial" w:eastAsia="Times New Roman" w:hAnsi="Arial" w:cs="Arial"/>
          <w:lang w:eastAsia="fr-FR"/>
        </w:rPr>
      </w:pPr>
    </w:p>
    <w:p w14:paraId="10C637C2" w14:textId="4ABBBC48" w:rsidR="005E07C8" w:rsidRDefault="005E07C8" w:rsidP="002902C3">
      <w:pPr>
        <w:shd w:val="clear" w:color="auto" w:fill="FFFFFF"/>
        <w:spacing w:after="0" w:line="240" w:lineRule="auto"/>
        <w:jc w:val="both"/>
        <w:rPr>
          <w:rFonts w:ascii="Arial" w:eastAsia="Times New Roman" w:hAnsi="Arial" w:cs="Arial"/>
          <w:lang w:eastAsia="fr-FR"/>
        </w:rPr>
      </w:pPr>
      <w:r w:rsidRPr="00767B0F">
        <w:rPr>
          <w:rFonts w:ascii="Arial" w:eastAsia="Times New Roman" w:hAnsi="Arial" w:cs="Arial"/>
          <w:lang w:eastAsia="fr-FR"/>
        </w:rPr>
        <w:t xml:space="preserve">La présente </w:t>
      </w:r>
      <w:r w:rsidR="00C559DA" w:rsidRPr="00767B0F">
        <w:rPr>
          <w:rFonts w:ascii="Arial" w:eastAsia="Times New Roman" w:hAnsi="Arial" w:cs="Arial"/>
          <w:lang w:eastAsia="fr-FR"/>
        </w:rPr>
        <w:t>délibération</w:t>
      </w:r>
      <w:r w:rsidRPr="00767B0F">
        <w:rPr>
          <w:rFonts w:ascii="Arial" w:eastAsia="Times New Roman" w:hAnsi="Arial" w:cs="Arial"/>
          <w:lang w:eastAsia="fr-FR"/>
        </w:rPr>
        <w:t xml:space="preserve"> définit les modalités d’organisation du télétravail au sein de la collectivité / l'établissement. </w:t>
      </w:r>
    </w:p>
    <w:p w14:paraId="743D2D91" w14:textId="34EA8721" w:rsidR="005E07C8" w:rsidRPr="00767B0F" w:rsidRDefault="009B04C8" w:rsidP="002902C3">
      <w:pPr>
        <w:shd w:val="clear" w:color="auto" w:fill="FFFFFF"/>
        <w:spacing w:after="0" w:line="240" w:lineRule="auto"/>
        <w:jc w:val="both"/>
        <w:rPr>
          <w:rFonts w:ascii="Arial" w:eastAsia="Times New Roman" w:hAnsi="Arial" w:cs="Arial"/>
          <w:lang w:eastAsia="fr-FR"/>
        </w:rPr>
      </w:pPr>
      <w:r w:rsidRPr="009B04C8">
        <w:rPr>
          <w:rFonts w:ascii="Arial" w:eastAsia="Times New Roman" w:hAnsi="Arial" w:cs="Arial"/>
          <w:lang w:eastAsia="fr-FR"/>
        </w:rPr>
        <w:t xml:space="preserve">Un bilan du télétravail </w:t>
      </w:r>
      <w:r>
        <w:rPr>
          <w:rFonts w:ascii="Arial" w:eastAsia="Times New Roman" w:hAnsi="Arial" w:cs="Arial"/>
          <w:lang w:eastAsia="fr-FR"/>
        </w:rPr>
        <w:t>est</w:t>
      </w:r>
      <w:r w:rsidRPr="009B04C8">
        <w:rPr>
          <w:rFonts w:ascii="Arial" w:eastAsia="Times New Roman" w:hAnsi="Arial" w:cs="Arial"/>
          <w:lang w:eastAsia="fr-FR"/>
        </w:rPr>
        <w:t xml:space="preserve"> réalisé annuellement. Il est communiqué au comité </w:t>
      </w:r>
      <w:r w:rsidR="00180140">
        <w:rPr>
          <w:rFonts w:ascii="Arial" w:eastAsia="Times New Roman" w:hAnsi="Arial" w:cs="Arial"/>
          <w:lang w:eastAsia="fr-FR"/>
        </w:rPr>
        <w:t>social territorial</w:t>
      </w:r>
      <w:r w:rsidRPr="009B04C8">
        <w:rPr>
          <w:rFonts w:ascii="Arial" w:eastAsia="Times New Roman" w:hAnsi="Arial" w:cs="Arial"/>
          <w:lang w:eastAsia="fr-FR"/>
        </w:rPr>
        <w:t xml:space="preserve"> et</w:t>
      </w:r>
      <w:r w:rsidR="00180140">
        <w:rPr>
          <w:rFonts w:ascii="Arial" w:eastAsia="Times New Roman" w:hAnsi="Arial" w:cs="Arial"/>
          <w:lang w:eastAsia="fr-FR"/>
        </w:rPr>
        <w:t xml:space="preserve"> à la formation spécialisée</w:t>
      </w:r>
      <w:r w:rsidRPr="009B04C8">
        <w:rPr>
          <w:rFonts w:ascii="Arial" w:eastAsia="Times New Roman" w:hAnsi="Arial" w:cs="Arial"/>
          <w:lang w:eastAsia="fr-FR"/>
        </w:rPr>
        <w:t>.</w:t>
      </w:r>
      <w:r>
        <w:rPr>
          <w:rFonts w:ascii="Arial" w:eastAsia="Times New Roman" w:hAnsi="Arial" w:cs="Arial"/>
          <w:lang w:eastAsia="fr-FR"/>
        </w:rPr>
        <w:t xml:space="preserve"> </w:t>
      </w:r>
      <w:r w:rsidR="005E07C8" w:rsidRPr="00767B0F">
        <w:rPr>
          <w:rFonts w:ascii="Arial" w:eastAsia="Times New Roman" w:hAnsi="Arial" w:cs="Arial"/>
          <w:lang w:eastAsia="fr-FR"/>
        </w:rPr>
        <w:t>Le</w:t>
      </w:r>
      <w:r>
        <w:rPr>
          <w:rFonts w:ascii="Arial" w:eastAsia="Times New Roman" w:hAnsi="Arial" w:cs="Arial"/>
          <w:lang w:eastAsia="fr-FR"/>
        </w:rPr>
        <w:t>s modalités du</w:t>
      </w:r>
      <w:r w:rsidR="005E07C8" w:rsidRPr="00767B0F">
        <w:rPr>
          <w:rFonts w:ascii="Arial" w:eastAsia="Times New Roman" w:hAnsi="Arial" w:cs="Arial"/>
          <w:lang w:eastAsia="fr-FR"/>
        </w:rPr>
        <w:t xml:space="preserve"> dispositif ser</w:t>
      </w:r>
      <w:r>
        <w:rPr>
          <w:rFonts w:ascii="Arial" w:eastAsia="Times New Roman" w:hAnsi="Arial" w:cs="Arial"/>
          <w:lang w:eastAsia="fr-FR"/>
        </w:rPr>
        <w:t>ont</w:t>
      </w:r>
      <w:r w:rsidR="005E07C8" w:rsidRPr="00767B0F">
        <w:rPr>
          <w:rFonts w:ascii="Arial" w:eastAsia="Times New Roman" w:hAnsi="Arial" w:cs="Arial"/>
          <w:lang w:eastAsia="fr-FR"/>
        </w:rPr>
        <w:t xml:space="preserve"> ajust</w:t>
      </w:r>
      <w:r>
        <w:rPr>
          <w:rFonts w:ascii="Arial" w:eastAsia="Times New Roman" w:hAnsi="Arial" w:cs="Arial"/>
          <w:lang w:eastAsia="fr-FR"/>
        </w:rPr>
        <w:t>ées</w:t>
      </w:r>
      <w:r w:rsidR="005E07C8" w:rsidRPr="00767B0F">
        <w:rPr>
          <w:rFonts w:ascii="Arial" w:eastAsia="Times New Roman" w:hAnsi="Arial" w:cs="Arial"/>
          <w:lang w:eastAsia="fr-FR"/>
        </w:rPr>
        <w:t>, le cas échéant, aux besoins et aux intérêts de la collectivité / l'établissement et des</w:t>
      </w:r>
      <w:r w:rsidR="000F6B48" w:rsidRPr="00767B0F">
        <w:rPr>
          <w:rFonts w:ascii="Arial" w:eastAsia="Times New Roman" w:hAnsi="Arial" w:cs="Arial"/>
          <w:lang w:eastAsia="fr-FR"/>
        </w:rPr>
        <w:t xml:space="preserve"> agents en télétravail</w:t>
      </w:r>
      <w:r w:rsidR="005E07C8" w:rsidRPr="00767B0F">
        <w:rPr>
          <w:rFonts w:ascii="Arial" w:eastAsia="Times New Roman" w:hAnsi="Arial" w:cs="Arial"/>
          <w:lang w:eastAsia="fr-FR"/>
        </w:rPr>
        <w:t xml:space="preserve">. </w:t>
      </w:r>
      <w:r w:rsidR="005E07C8" w:rsidRPr="00767B0F">
        <w:rPr>
          <w:rFonts w:ascii="Arial" w:eastAsia="Times New Roman" w:hAnsi="Arial" w:cs="Arial"/>
          <w:lang w:eastAsia="fr-FR"/>
        </w:rPr>
        <w:cr/>
      </w:r>
    </w:p>
    <w:p w14:paraId="4B59DA83" w14:textId="77777777" w:rsidR="00C177BA" w:rsidRPr="00767B0F" w:rsidRDefault="00C177BA" w:rsidP="00C177BA">
      <w:pPr>
        <w:pStyle w:val="LeMairerappellepropose"/>
        <w:spacing w:before="0" w:after="0"/>
        <w:rPr>
          <w:sz w:val="22"/>
          <w:szCs w:val="22"/>
        </w:rPr>
      </w:pPr>
      <w:proofErr w:type="gramStart"/>
      <w:r w:rsidRPr="00767B0F">
        <w:rPr>
          <w:sz w:val="22"/>
          <w:szCs w:val="22"/>
        </w:rPr>
        <w:t>après</w:t>
      </w:r>
      <w:proofErr w:type="gramEnd"/>
      <w:r w:rsidRPr="00767B0F">
        <w:rPr>
          <w:sz w:val="22"/>
          <w:szCs w:val="22"/>
        </w:rPr>
        <w:t xml:space="preserve"> en avoir délibéré,</w:t>
      </w:r>
    </w:p>
    <w:p w14:paraId="5120B2F9" w14:textId="77777777" w:rsidR="00C177BA" w:rsidRPr="00767B0F" w:rsidRDefault="00C177BA" w:rsidP="00C177BA">
      <w:pPr>
        <w:pStyle w:val="LeMairerappellepropose"/>
        <w:spacing w:before="0" w:after="0"/>
        <w:rPr>
          <w:sz w:val="22"/>
          <w:szCs w:val="22"/>
        </w:rPr>
      </w:pPr>
    </w:p>
    <w:p w14:paraId="6E7EDD0F" w14:textId="01AE7F6E" w:rsidR="00C177BA" w:rsidRPr="00767B0F" w:rsidRDefault="00C177BA" w:rsidP="00C177BA">
      <w:pPr>
        <w:pStyle w:val="Modle-Corpsdutexte1"/>
        <w:spacing w:before="0"/>
        <w:jc w:val="both"/>
        <w:rPr>
          <w:rFonts w:ascii="Arial" w:hAnsi="Arial" w:cs="Arial"/>
          <w:szCs w:val="22"/>
        </w:rPr>
      </w:pPr>
      <w:r w:rsidRPr="00767B0F">
        <w:rPr>
          <w:rFonts w:ascii="Arial" w:hAnsi="Arial" w:cs="Arial"/>
          <w:b/>
          <w:szCs w:val="22"/>
        </w:rPr>
        <w:t>DECIDE</w:t>
      </w:r>
      <w:r w:rsidRPr="00767B0F">
        <w:rPr>
          <w:rFonts w:ascii="Arial" w:hAnsi="Arial" w:cs="Arial"/>
          <w:szCs w:val="22"/>
        </w:rPr>
        <w:t xml:space="preserve"> l'instauration du télétravail au sein de la collectivité </w:t>
      </w:r>
      <w:r w:rsidR="00767B0F" w:rsidRPr="00767B0F">
        <w:rPr>
          <w:rFonts w:ascii="Arial" w:eastAsia="Times New Roman" w:hAnsi="Arial" w:cs="Arial"/>
        </w:rPr>
        <w:t>/ l'établissement</w:t>
      </w:r>
      <w:r w:rsidRPr="00767B0F">
        <w:rPr>
          <w:rFonts w:ascii="Arial" w:hAnsi="Arial" w:cs="Arial"/>
          <w:szCs w:val="22"/>
        </w:rPr>
        <w:t xml:space="preserve"> à compter du ……………………</w:t>
      </w:r>
      <w:proofErr w:type="gramStart"/>
      <w:r w:rsidRPr="00767B0F">
        <w:rPr>
          <w:rFonts w:ascii="Arial" w:hAnsi="Arial" w:cs="Arial"/>
          <w:szCs w:val="22"/>
        </w:rPr>
        <w:t>…….</w:t>
      </w:r>
      <w:proofErr w:type="gramEnd"/>
      <w:r w:rsidRPr="00767B0F">
        <w:rPr>
          <w:rFonts w:ascii="Arial" w:hAnsi="Arial" w:cs="Arial"/>
          <w:szCs w:val="22"/>
        </w:rPr>
        <w:t xml:space="preserve">. </w:t>
      </w:r>
      <w:proofErr w:type="gramStart"/>
      <w:r w:rsidRPr="00767B0F">
        <w:rPr>
          <w:rFonts w:ascii="Arial" w:hAnsi="Arial" w:cs="Arial"/>
          <w:szCs w:val="22"/>
        </w:rPr>
        <w:t>selon</w:t>
      </w:r>
      <w:proofErr w:type="gramEnd"/>
      <w:r w:rsidRPr="00767B0F">
        <w:rPr>
          <w:rFonts w:ascii="Arial" w:hAnsi="Arial" w:cs="Arial"/>
          <w:szCs w:val="22"/>
        </w:rPr>
        <w:t xml:space="preserve"> les modalités définies ci-après ;</w:t>
      </w:r>
    </w:p>
    <w:p w14:paraId="316D5B71" w14:textId="77777777" w:rsidR="00C177BA" w:rsidRPr="00767B0F" w:rsidRDefault="00C177BA" w:rsidP="002902C3">
      <w:pPr>
        <w:shd w:val="clear" w:color="auto" w:fill="FFFFFF"/>
        <w:spacing w:after="0" w:line="240" w:lineRule="auto"/>
        <w:jc w:val="both"/>
        <w:rPr>
          <w:rFonts w:ascii="Arial" w:eastAsia="Times New Roman" w:hAnsi="Arial" w:cs="Arial"/>
          <w:lang w:eastAsia="fr-FR"/>
        </w:rPr>
      </w:pPr>
    </w:p>
    <w:p w14:paraId="4D9B1544" w14:textId="54785910" w:rsidR="001C5294" w:rsidRPr="00767B0F" w:rsidRDefault="004A43DE" w:rsidP="005E07C8">
      <w:pPr>
        <w:shd w:val="clear" w:color="auto" w:fill="FFFFFF"/>
        <w:spacing w:after="0" w:line="240" w:lineRule="auto"/>
        <w:rPr>
          <w:rFonts w:ascii="Arial" w:eastAsia="Times New Roman" w:hAnsi="Arial" w:cs="Arial"/>
          <w:b/>
          <w:lang w:eastAsia="fr-FR"/>
        </w:rPr>
      </w:pPr>
      <w:r w:rsidRPr="00767B0F">
        <w:rPr>
          <w:rFonts w:ascii="Arial" w:eastAsia="Times New Roman" w:hAnsi="Arial" w:cs="Arial"/>
          <w:b/>
          <w:lang w:eastAsia="fr-FR"/>
        </w:rPr>
        <w:t xml:space="preserve">1. </w:t>
      </w:r>
      <w:bookmarkStart w:id="0" w:name="_Hlk83803870"/>
      <w:r w:rsidRPr="00767B0F">
        <w:rPr>
          <w:rFonts w:ascii="Arial" w:eastAsia="Times New Roman" w:hAnsi="Arial" w:cs="Arial"/>
          <w:b/>
          <w:lang w:eastAsia="fr-FR"/>
        </w:rPr>
        <w:t>B</w:t>
      </w:r>
      <w:r w:rsidR="001C5294" w:rsidRPr="00767B0F">
        <w:rPr>
          <w:rFonts w:ascii="Arial" w:eastAsia="Times New Roman" w:hAnsi="Arial" w:cs="Arial"/>
          <w:b/>
          <w:lang w:eastAsia="fr-FR"/>
        </w:rPr>
        <w:t>énéficiaires du télétravail</w:t>
      </w:r>
      <w:bookmarkEnd w:id="0"/>
    </w:p>
    <w:p w14:paraId="67BCF17A" w14:textId="5688CC01" w:rsidR="005E07C8" w:rsidRPr="00767B0F" w:rsidRDefault="005E07C8" w:rsidP="005E07C8">
      <w:pPr>
        <w:shd w:val="clear" w:color="auto" w:fill="FFFFFF"/>
        <w:spacing w:after="0" w:line="240" w:lineRule="auto"/>
        <w:rPr>
          <w:rFonts w:ascii="Arial" w:eastAsia="Times New Roman" w:hAnsi="Arial" w:cs="Arial"/>
          <w:lang w:eastAsia="fr-FR"/>
        </w:rPr>
      </w:pPr>
    </w:p>
    <w:p w14:paraId="4B90DD80" w14:textId="176B8E2C" w:rsidR="005E07C8" w:rsidRPr="005E07C8" w:rsidRDefault="005E07C8" w:rsidP="005E07C8">
      <w:pPr>
        <w:shd w:val="clear" w:color="auto" w:fill="FFFFFF"/>
        <w:spacing w:after="0" w:line="240" w:lineRule="auto"/>
        <w:rPr>
          <w:rFonts w:ascii="Arial" w:eastAsia="Times New Roman" w:hAnsi="Arial" w:cs="Arial"/>
          <w:color w:val="333333"/>
          <w:lang w:eastAsia="fr-FR"/>
        </w:rPr>
      </w:pPr>
      <w:r w:rsidRPr="00767B0F">
        <w:rPr>
          <w:rFonts w:ascii="Arial" w:eastAsia="Times New Roman" w:hAnsi="Arial" w:cs="Arial"/>
          <w:lang w:eastAsia="fr-FR"/>
        </w:rPr>
        <w:t xml:space="preserve">Le télétravail concerne potentiellement l’ensemble des agents </w:t>
      </w:r>
      <w:r w:rsidR="001C5294" w:rsidRPr="00767B0F">
        <w:rPr>
          <w:rFonts w:ascii="Arial" w:eastAsia="Times New Roman" w:hAnsi="Arial" w:cs="Arial"/>
          <w:lang w:eastAsia="fr-FR"/>
        </w:rPr>
        <w:t xml:space="preserve">de la collectivité / l'établissement </w:t>
      </w:r>
      <w:r w:rsidRPr="00767B0F">
        <w:rPr>
          <w:rFonts w:ascii="Arial" w:eastAsia="Times New Roman" w:hAnsi="Arial" w:cs="Arial"/>
          <w:lang w:eastAsia="fr-FR"/>
        </w:rPr>
        <w:t>fonctionnaires titulaires et stagiaires et contractuels de droit public</w:t>
      </w:r>
      <w:r w:rsidR="001C5294" w:rsidRPr="00767B0F">
        <w:rPr>
          <w:rFonts w:ascii="Arial" w:eastAsia="Times New Roman" w:hAnsi="Arial" w:cs="Arial"/>
          <w:lang w:eastAsia="fr-FR"/>
        </w:rPr>
        <w:t xml:space="preserve"> et de droit privé</w:t>
      </w:r>
      <w:r w:rsidRPr="00767B0F">
        <w:rPr>
          <w:rFonts w:ascii="Arial" w:eastAsia="Times New Roman" w:hAnsi="Arial" w:cs="Arial"/>
          <w:lang w:eastAsia="fr-FR"/>
        </w:rPr>
        <w:t xml:space="preserve">, </w:t>
      </w:r>
      <w:r w:rsidR="001C5294" w:rsidRPr="00767B0F">
        <w:rPr>
          <w:rFonts w:ascii="Arial" w:eastAsia="Times New Roman" w:hAnsi="Arial" w:cs="Arial"/>
          <w:lang w:eastAsia="fr-FR"/>
        </w:rPr>
        <w:t>exerçant leur fonction au sein de la collectivité / l'établissement</w:t>
      </w:r>
      <w:r w:rsidRPr="005E07C8">
        <w:rPr>
          <w:rFonts w:ascii="Arial" w:eastAsia="Times New Roman" w:hAnsi="Arial" w:cs="Arial"/>
          <w:color w:val="333333"/>
          <w:lang w:eastAsia="fr-FR"/>
        </w:rPr>
        <w:t xml:space="preserve">, et sous réserve : </w:t>
      </w:r>
    </w:p>
    <w:p w14:paraId="0F8E45A7" w14:textId="1013CB91" w:rsidR="005E07C8" w:rsidRPr="005E07C8" w:rsidRDefault="001C5294" w:rsidP="005E07C8">
      <w:pPr>
        <w:shd w:val="clear" w:color="auto" w:fill="FFFFFF"/>
        <w:spacing w:after="0" w:line="240" w:lineRule="auto"/>
        <w:rPr>
          <w:rFonts w:ascii="Arial" w:eastAsia="Times New Roman" w:hAnsi="Arial" w:cs="Arial"/>
          <w:color w:val="333333"/>
          <w:lang w:eastAsia="fr-FR"/>
        </w:rPr>
      </w:pPr>
      <w:r>
        <w:rPr>
          <w:rFonts w:ascii="Arial" w:eastAsia="Times New Roman" w:hAnsi="Arial" w:cs="Arial"/>
          <w:color w:val="333333"/>
          <w:lang w:eastAsia="fr-FR"/>
        </w:rPr>
        <w:t xml:space="preserve">- </w:t>
      </w:r>
      <w:r w:rsidR="005E07C8" w:rsidRPr="005E07C8">
        <w:rPr>
          <w:rFonts w:ascii="Arial" w:eastAsia="Times New Roman" w:hAnsi="Arial" w:cs="Arial"/>
          <w:color w:val="333333"/>
          <w:lang w:eastAsia="fr-FR"/>
        </w:rPr>
        <w:t>que l’exercice des fonctions en télétravail soit compatible avec la bonne organisation du service,</w:t>
      </w:r>
    </w:p>
    <w:p w14:paraId="6012DC73" w14:textId="43E7A7A0" w:rsidR="005E07C8" w:rsidRPr="005E07C8" w:rsidRDefault="005E07C8" w:rsidP="005E07C8">
      <w:pPr>
        <w:shd w:val="clear" w:color="auto" w:fill="FFFFFF"/>
        <w:spacing w:after="0" w:line="240" w:lineRule="auto"/>
        <w:rPr>
          <w:rFonts w:ascii="Arial" w:eastAsia="Times New Roman" w:hAnsi="Arial" w:cs="Arial"/>
          <w:color w:val="333333"/>
          <w:lang w:eastAsia="fr-FR"/>
        </w:rPr>
      </w:pPr>
      <w:r w:rsidRPr="005E07C8">
        <w:rPr>
          <w:rFonts w:ascii="Arial" w:eastAsia="Times New Roman" w:hAnsi="Arial" w:cs="Arial"/>
          <w:color w:val="333333"/>
          <w:lang w:eastAsia="fr-FR"/>
        </w:rPr>
        <w:t>-</w:t>
      </w:r>
      <w:r w:rsidR="001C5294">
        <w:rPr>
          <w:rFonts w:ascii="Arial" w:eastAsia="Times New Roman" w:hAnsi="Arial" w:cs="Arial"/>
          <w:color w:val="333333"/>
          <w:lang w:eastAsia="fr-FR"/>
        </w:rPr>
        <w:t xml:space="preserve"> </w:t>
      </w:r>
      <w:r w:rsidRPr="005E07C8">
        <w:rPr>
          <w:rFonts w:ascii="Arial" w:eastAsia="Times New Roman" w:hAnsi="Arial" w:cs="Arial"/>
          <w:color w:val="333333"/>
          <w:lang w:eastAsia="fr-FR"/>
        </w:rPr>
        <w:t xml:space="preserve">que leurs fonctions ou leurs activités soient compatibles avec une organisation en télétravail et qu’elles puissent alimenter la période de télétravail. </w:t>
      </w:r>
    </w:p>
    <w:p w14:paraId="4EA01E3D" w14:textId="5EDAFDDC" w:rsidR="005E07C8" w:rsidRPr="005E07C8" w:rsidRDefault="005E07C8" w:rsidP="005E07C8">
      <w:pPr>
        <w:shd w:val="clear" w:color="auto" w:fill="FFFFFF"/>
        <w:spacing w:after="0" w:line="240" w:lineRule="auto"/>
        <w:rPr>
          <w:rFonts w:ascii="Arial" w:eastAsia="Times New Roman" w:hAnsi="Arial" w:cs="Arial"/>
          <w:color w:val="333333"/>
          <w:lang w:eastAsia="fr-FR"/>
        </w:rPr>
      </w:pPr>
      <w:r w:rsidRPr="005E07C8">
        <w:rPr>
          <w:rFonts w:ascii="Arial" w:eastAsia="Times New Roman" w:hAnsi="Arial" w:cs="Arial"/>
          <w:color w:val="333333"/>
          <w:lang w:eastAsia="fr-FR"/>
        </w:rPr>
        <w:t>-</w:t>
      </w:r>
      <w:r w:rsidR="001C5294">
        <w:rPr>
          <w:rFonts w:ascii="Arial" w:eastAsia="Times New Roman" w:hAnsi="Arial" w:cs="Arial"/>
          <w:color w:val="333333"/>
          <w:lang w:eastAsia="fr-FR"/>
        </w:rPr>
        <w:t xml:space="preserve"> </w:t>
      </w:r>
      <w:r w:rsidRPr="005E07C8">
        <w:rPr>
          <w:rFonts w:ascii="Arial" w:eastAsia="Times New Roman" w:hAnsi="Arial" w:cs="Arial"/>
          <w:color w:val="333333"/>
          <w:lang w:eastAsia="fr-FR"/>
        </w:rPr>
        <w:t>qu’ils disposent de l’autonomie nécessaire à l’exercice de fonctions en télétravail,</w:t>
      </w:r>
    </w:p>
    <w:p w14:paraId="590737C6" w14:textId="7B7FB3B9" w:rsidR="005E07C8" w:rsidRDefault="005E07C8" w:rsidP="005E07C8">
      <w:pPr>
        <w:shd w:val="clear" w:color="auto" w:fill="FFFFFF"/>
        <w:spacing w:after="0" w:line="240" w:lineRule="auto"/>
        <w:rPr>
          <w:rFonts w:ascii="Arial" w:eastAsia="Times New Roman" w:hAnsi="Arial" w:cs="Arial"/>
          <w:color w:val="333333"/>
          <w:lang w:eastAsia="fr-FR"/>
        </w:rPr>
      </w:pPr>
      <w:r w:rsidRPr="005E07C8">
        <w:rPr>
          <w:rFonts w:ascii="Arial" w:eastAsia="Times New Roman" w:hAnsi="Arial" w:cs="Arial"/>
          <w:color w:val="333333"/>
          <w:lang w:eastAsia="fr-FR"/>
        </w:rPr>
        <w:t>-</w:t>
      </w:r>
      <w:r w:rsidR="001C5294">
        <w:rPr>
          <w:rFonts w:ascii="Arial" w:eastAsia="Times New Roman" w:hAnsi="Arial" w:cs="Arial"/>
          <w:color w:val="333333"/>
          <w:lang w:eastAsia="fr-FR"/>
        </w:rPr>
        <w:t xml:space="preserve"> </w:t>
      </w:r>
      <w:r w:rsidRPr="005E07C8">
        <w:rPr>
          <w:rFonts w:ascii="Arial" w:eastAsia="Times New Roman" w:hAnsi="Arial" w:cs="Arial"/>
          <w:color w:val="333333"/>
          <w:lang w:eastAsia="fr-FR"/>
        </w:rPr>
        <w:t>qu’ils satisfassent aux conditions relatives au logement et prérequis techniques.</w:t>
      </w:r>
    </w:p>
    <w:p w14:paraId="1C7ED4F5" w14:textId="77777777" w:rsidR="005E07C8" w:rsidRPr="00281D62" w:rsidRDefault="005E07C8" w:rsidP="008E132D">
      <w:pPr>
        <w:shd w:val="clear" w:color="auto" w:fill="FFFFFF"/>
        <w:spacing w:after="0" w:line="240" w:lineRule="auto"/>
        <w:rPr>
          <w:rFonts w:ascii="Arial" w:eastAsia="Times New Roman" w:hAnsi="Arial" w:cs="Arial"/>
          <w:color w:val="333333"/>
          <w:lang w:eastAsia="fr-FR"/>
        </w:rPr>
      </w:pPr>
    </w:p>
    <w:p w14:paraId="2FF7A348" w14:textId="4A423F0F" w:rsidR="00EA5823" w:rsidRPr="00281D62" w:rsidRDefault="004A43DE" w:rsidP="008E132D">
      <w:pPr>
        <w:pStyle w:val="Modle-Titre2"/>
        <w:spacing w:before="0"/>
        <w:jc w:val="both"/>
        <w:rPr>
          <w:rFonts w:ascii="Arial" w:hAnsi="Arial" w:cs="Arial"/>
          <w:sz w:val="22"/>
          <w:szCs w:val="22"/>
        </w:rPr>
      </w:pPr>
      <w:r>
        <w:rPr>
          <w:rFonts w:ascii="Arial" w:hAnsi="Arial" w:cs="Arial"/>
          <w:sz w:val="22"/>
          <w:szCs w:val="22"/>
        </w:rPr>
        <w:t xml:space="preserve">2. </w:t>
      </w:r>
      <w:bookmarkStart w:id="1" w:name="_Hlk83803931"/>
      <w:r>
        <w:rPr>
          <w:rFonts w:ascii="Arial" w:hAnsi="Arial" w:cs="Arial"/>
          <w:sz w:val="22"/>
          <w:szCs w:val="22"/>
        </w:rPr>
        <w:t>A</w:t>
      </w:r>
      <w:r w:rsidR="00EA5823" w:rsidRPr="00281D62">
        <w:rPr>
          <w:rFonts w:ascii="Arial" w:hAnsi="Arial" w:cs="Arial"/>
          <w:sz w:val="22"/>
          <w:szCs w:val="22"/>
        </w:rPr>
        <w:t>ctivités éligibles au télétravail</w:t>
      </w:r>
      <w:bookmarkEnd w:id="1"/>
    </w:p>
    <w:p w14:paraId="4A3FD4ED" w14:textId="77777777" w:rsidR="00EA5823" w:rsidRPr="00281D62" w:rsidRDefault="00EA5823" w:rsidP="008E132D">
      <w:pPr>
        <w:pStyle w:val="Modle-Corpsdutexte1"/>
        <w:spacing w:before="0"/>
        <w:jc w:val="both"/>
        <w:rPr>
          <w:rFonts w:ascii="Arial" w:hAnsi="Arial" w:cs="Arial"/>
          <w:szCs w:val="22"/>
        </w:rPr>
      </w:pPr>
    </w:p>
    <w:p w14:paraId="56FB1EC4" w14:textId="7404FA84" w:rsidR="00A948F6" w:rsidRPr="009D22B0" w:rsidRDefault="00A948F6" w:rsidP="008E132D">
      <w:pPr>
        <w:pStyle w:val="Modle-Corpsdutexte1"/>
        <w:spacing w:before="0"/>
        <w:jc w:val="both"/>
        <w:rPr>
          <w:rFonts w:ascii="Arial" w:hAnsi="Arial" w:cs="Arial"/>
          <w:szCs w:val="22"/>
        </w:rPr>
      </w:pPr>
      <w:r w:rsidRPr="009D22B0">
        <w:rPr>
          <w:rFonts w:ascii="Arial" w:hAnsi="Arial" w:cs="Arial"/>
          <w:szCs w:val="22"/>
        </w:rPr>
        <w:t>Le télétravail n'est pas compatible avec toutes les activités de la collectivité / l'établissement. Les postes éligibles au télétravail sont sélectionnés dans l'intérêt des agents qui doivent bénéficier des meilleures conditions pour atteindre leurs objectifs professionnels en télétravail, et dans l'intérêt de la collectivité / l'établissement qui doit veiller à la qualité et à la continuité de ses missions.</w:t>
      </w:r>
    </w:p>
    <w:p w14:paraId="3FDAAABC" w14:textId="77777777" w:rsidR="00A948F6" w:rsidRPr="009D22B0" w:rsidRDefault="00A948F6" w:rsidP="008E132D">
      <w:pPr>
        <w:pStyle w:val="Modle-Corpsdutexte1"/>
        <w:spacing w:before="0"/>
        <w:jc w:val="both"/>
        <w:rPr>
          <w:rFonts w:ascii="Arial" w:hAnsi="Arial" w:cs="Arial"/>
          <w:szCs w:val="22"/>
        </w:rPr>
      </w:pPr>
    </w:p>
    <w:p w14:paraId="2873ED26" w14:textId="23E53EA7" w:rsidR="00A948F6" w:rsidRPr="009D22B0" w:rsidRDefault="00A948F6" w:rsidP="008E132D">
      <w:pPr>
        <w:pStyle w:val="Modle-Corpsdutexte1"/>
        <w:spacing w:before="0"/>
        <w:jc w:val="both"/>
        <w:rPr>
          <w:rFonts w:ascii="Arial" w:hAnsi="Arial" w:cs="Arial"/>
          <w:szCs w:val="22"/>
        </w:rPr>
      </w:pPr>
      <w:r w:rsidRPr="009D22B0">
        <w:rPr>
          <w:rFonts w:ascii="Arial" w:hAnsi="Arial" w:cs="Arial"/>
          <w:szCs w:val="22"/>
        </w:rPr>
        <w:t xml:space="preserve">Sont considérées comme </w:t>
      </w:r>
      <w:r w:rsidR="00BC2B3D">
        <w:rPr>
          <w:rFonts w:ascii="Arial" w:hAnsi="Arial" w:cs="Arial"/>
          <w:szCs w:val="22"/>
        </w:rPr>
        <w:t>in</w:t>
      </w:r>
      <w:r w:rsidRPr="009D22B0">
        <w:rPr>
          <w:rFonts w:ascii="Arial" w:hAnsi="Arial" w:cs="Arial"/>
          <w:szCs w:val="22"/>
        </w:rPr>
        <w:t>éligibles au télétravail les activités qui répondent à au moins l'un des critères suivants :</w:t>
      </w:r>
    </w:p>
    <w:p w14:paraId="785D9777" w14:textId="45561D16" w:rsidR="00E24A75" w:rsidRPr="009D22B0" w:rsidRDefault="00E24A75" w:rsidP="008E132D">
      <w:pPr>
        <w:pStyle w:val="Modle-Corpsdutexte1"/>
        <w:spacing w:before="0"/>
        <w:jc w:val="both"/>
        <w:rPr>
          <w:rFonts w:ascii="Arial" w:hAnsi="Arial" w:cs="Arial"/>
          <w:color w:val="5B9BD5"/>
          <w:szCs w:val="22"/>
        </w:rPr>
      </w:pPr>
      <w:r w:rsidRPr="009D22B0">
        <w:rPr>
          <w:rFonts w:ascii="Arial" w:hAnsi="Arial" w:cs="Arial"/>
          <w:color w:val="5B9BD5"/>
          <w:szCs w:val="22"/>
        </w:rPr>
        <w:t>Exemple :</w:t>
      </w:r>
    </w:p>
    <w:p w14:paraId="025D9969" w14:textId="6D4FDF38" w:rsidR="00A948F6" w:rsidRPr="009D22B0" w:rsidRDefault="00E24A75" w:rsidP="008E132D">
      <w:pPr>
        <w:pStyle w:val="Modle-Corpsdutexte1"/>
        <w:spacing w:before="0"/>
        <w:jc w:val="both"/>
        <w:rPr>
          <w:rFonts w:ascii="Arial" w:hAnsi="Arial" w:cs="Arial"/>
          <w:color w:val="5B9BD5"/>
          <w:szCs w:val="22"/>
        </w:rPr>
      </w:pPr>
      <w:r w:rsidRPr="009D22B0">
        <w:rPr>
          <w:rFonts w:ascii="Franklin Gothic Book" w:hAnsi="Franklin Gothic Book"/>
          <w:color w:val="000000"/>
          <w:sz w:val="20"/>
          <w:szCs w:val="20"/>
        </w:rPr>
        <w:t xml:space="preserve">- </w:t>
      </w:r>
      <w:r w:rsidR="00A948F6" w:rsidRPr="009D22B0">
        <w:rPr>
          <w:rFonts w:ascii="Arial" w:hAnsi="Arial" w:cs="Arial"/>
          <w:color w:val="5B9BD5"/>
          <w:szCs w:val="22"/>
        </w:rPr>
        <w:t>nécessité d'une présence physique sur site, notamment en raison de fonctions d'accueil ou d'entretien, de maintenance ou d'exploitation des équipements, installations et bâtiments ;</w:t>
      </w:r>
    </w:p>
    <w:p w14:paraId="5BD2F303" w14:textId="36EEBE22" w:rsidR="00A948F6" w:rsidRPr="009D22B0" w:rsidRDefault="00E24A75" w:rsidP="008E132D">
      <w:pPr>
        <w:pStyle w:val="Modle-Corpsdutexte1"/>
        <w:spacing w:before="0"/>
        <w:jc w:val="both"/>
        <w:rPr>
          <w:rFonts w:ascii="Arial" w:hAnsi="Arial" w:cs="Arial"/>
          <w:color w:val="5B9BD5"/>
          <w:szCs w:val="22"/>
        </w:rPr>
      </w:pPr>
      <w:r w:rsidRPr="009D22B0">
        <w:rPr>
          <w:rFonts w:ascii="Franklin Gothic Book" w:hAnsi="Franklin Gothic Book"/>
          <w:color w:val="000000"/>
          <w:sz w:val="20"/>
          <w:szCs w:val="20"/>
        </w:rPr>
        <w:t xml:space="preserve">- </w:t>
      </w:r>
      <w:r w:rsidR="00A948F6" w:rsidRPr="009D22B0">
        <w:rPr>
          <w:rFonts w:ascii="Arial" w:hAnsi="Arial" w:cs="Arial"/>
          <w:color w:val="5B9BD5"/>
          <w:szCs w:val="22"/>
        </w:rPr>
        <w:t>accomplissement de travaux portant sur des documents confidentiels ou des données à caractère sensible, dès lors que le respect de la confidentialité de ces documents ou données ne peut être assuré en-dehors des locaux de travail ;</w:t>
      </w:r>
    </w:p>
    <w:p w14:paraId="46C197D4" w14:textId="413E15F6" w:rsidR="00A948F6" w:rsidRPr="009D22B0" w:rsidRDefault="00E24A75" w:rsidP="008E132D">
      <w:pPr>
        <w:pStyle w:val="Modle-Corpsdutexte1"/>
        <w:spacing w:before="0"/>
        <w:jc w:val="both"/>
        <w:rPr>
          <w:rFonts w:ascii="Arial" w:hAnsi="Arial" w:cs="Arial"/>
          <w:color w:val="5B9BD5"/>
          <w:szCs w:val="22"/>
        </w:rPr>
      </w:pPr>
      <w:r w:rsidRPr="009D22B0">
        <w:rPr>
          <w:rFonts w:ascii="Franklin Gothic Book" w:hAnsi="Franklin Gothic Book"/>
          <w:color w:val="000000"/>
          <w:sz w:val="20"/>
          <w:szCs w:val="20"/>
        </w:rPr>
        <w:t>-</w:t>
      </w:r>
      <w:r w:rsidR="00A948F6" w:rsidRPr="009D22B0">
        <w:rPr>
          <w:rFonts w:ascii="Franklin Gothic Book" w:hAnsi="Franklin Gothic Book"/>
          <w:color w:val="000000"/>
          <w:sz w:val="20"/>
          <w:szCs w:val="20"/>
        </w:rPr>
        <w:t xml:space="preserve"> </w:t>
      </w:r>
      <w:r w:rsidR="00A948F6" w:rsidRPr="009D22B0">
        <w:rPr>
          <w:rFonts w:ascii="Arial" w:hAnsi="Arial" w:cs="Arial"/>
          <w:color w:val="5B9BD5"/>
          <w:szCs w:val="22"/>
        </w:rPr>
        <w:t>accomplissement de travaux nécessitant l'utilisation en format papier de dossiers de tous types ou nécessitant des impressions ou manipulations en grand nombre ;</w:t>
      </w:r>
    </w:p>
    <w:p w14:paraId="0BEA736A" w14:textId="0EB30014" w:rsidR="00A948F6" w:rsidRPr="009D22B0" w:rsidRDefault="00E24A75" w:rsidP="008E132D">
      <w:pPr>
        <w:pStyle w:val="Modle-Corpsdutexte1"/>
        <w:spacing w:before="0"/>
        <w:jc w:val="both"/>
        <w:rPr>
          <w:rFonts w:ascii="Arial" w:hAnsi="Arial" w:cs="Arial"/>
          <w:color w:val="5B9BD5"/>
          <w:szCs w:val="22"/>
        </w:rPr>
      </w:pPr>
      <w:r w:rsidRPr="009D22B0">
        <w:rPr>
          <w:rFonts w:ascii="Franklin Gothic Book" w:hAnsi="Franklin Gothic Book"/>
          <w:color w:val="000000"/>
          <w:sz w:val="20"/>
          <w:szCs w:val="20"/>
        </w:rPr>
        <w:t xml:space="preserve">- </w:t>
      </w:r>
      <w:r w:rsidR="00A948F6" w:rsidRPr="009D22B0">
        <w:rPr>
          <w:rFonts w:ascii="Arial" w:hAnsi="Arial" w:cs="Arial"/>
          <w:color w:val="5B9BD5"/>
          <w:szCs w:val="22"/>
        </w:rPr>
        <w:t>accomplissement de travaux nécessitant l'utilisation de logiciels ou applications faisant l'objet de restrictions d'utilisation à distance, ou l'utilisation de matériels spécifiques ;</w:t>
      </w:r>
    </w:p>
    <w:p w14:paraId="3C5A635A" w14:textId="2FA2AC26" w:rsidR="00A948F6" w:rsidRPr="009D22B0" w:rsidRDefault="00E24A75" w:rsidP="008E132D">
      <w:pPr>
        <w:pStyle w:val="Modle-Corpsdutexte1"/>
        <w:spacing w:before="0"/>
        <w:jc w:val="both"/>
        <w:rPr>
          <w:rFonts w:ascii="Arial" w:hAnsi="Arial" w:cs="Arial"/>
          <w:color w:val="5B9BD5"/>
          <w:szCs w:val="22"/>
        </w:rPr>
      </w:pPr>
      <w:r w:rsidRPr="009D22B0">
        <w:rPr>
          <w:rFonts w:ascii="Franklin Gothic Book" w:hAnsi="Franklin Gothic Book"/>
          <w:color w:val="000000"/>
          <w:sz w:val="20"/>
          <w:szCs w:val="20"/>
        </w:rPr>
        <w:t xml:space="preserve">- </w:t>
      </w:r>
      <w:r w:rsidR="00A948F6" w:rsidRPr="009D22B0">
        <w:rPr>
          <w:rFonts w:ascii="Arial" w:hAnsi="Arial" w:cs="Arial"/>
          <w:color w:val="5B9BD5"/>
          <w:szCs w:val="22"/>
        </w:rPr>
        <w:t>nécessité de présence sur un lieu déterminé différent du lieu d'affectation (réunions, missions, formations…)</w:t>
      </w:r>
    </w:p>
    <w:p w14:paraId="41CA1C2F" w14:textId="63388F90" w:rsidR="00A948F6" w:rsidRPr="009D22B0" w:rsidRDefault="00E24A75" w:rsidP="008E132D">
      <w:pPr>
        <w:pStyle w:val="Modle-Corpsdutexte1"/>
        <w:spacing w:before="0"/>
        <w:jc w:val="both"/>
        <w:rPr>
          <w:rFonts w:ascii="Franklin Gothic Book" w:hAnsi="Franklin Gothic Book"/>
          <w:i/>
          <w:color w:val="000000"/>
          <w:sz w:val="20"/>
          <w:szCs w:val="20"/>
        </w:rPr>
      </w:pPr>
      <w:r w:rsidRPr="009D22B0">
        <w:rPr>
          <w:rFonts w:ascii="Franklin Gothic Book" w:hAnsi="Franklin Gothic Book"/>
          <w:i/>
          <w:color w:val="000000"/>
          <w:sz w:val="20"/>
          <w:szCs w:val="20"/>
        </w:rPr>
        <w:t xml:space="preserve">- </w:t>
      </w:r>
      <w:r w:rsidR="00A948F6" w:rsidRPr="009D22B0">
        <w:rPr>
          <w:rFonts w:ascii="Franklin Gothic Book" w:hAnsi="Franklin Gothic Book"/>
          <w:i/>
          <w:color w:val="000000"/>
          <w:sz w:val="20"/>
          <w:szCs w:val="20"/>
        </w:rPr>
        <w:t>…</w:t>
      </w:r>
    </w:p>
    <w:p w14:paraId="6C002194" w14:textId="77777777" w:rsidR="008E132D" w:rsidRPr="009D22B0" w:rsidRDefault="008E132D" w:rsidP="008E132D">
      <w:pPr>
        <w:pStyle w:val="Modle-Corpsdutexte1"/>
        <w:spacing w:before="0"/>
        <w:jc w:val="both"/>
        <w:rPr>
          <w:rFonts w:ascii="Arial" w:hAnsi="Arial" w:cs="Arial"/>
          <w:i/>
          <w:color w:val="5B9BD5"/>
          <w:szCs w:val="22"/>
        </w:rPr>
      </w:pPr>
    </w:p>
    <w:p w14:paraId="72A25639" w14:textId="5C151B15" w:rsidR="00A948F6" w:rsidRPr="009D22B0" w:rsidRDefault="00A948F6" w:rsidP="008E132D">
      <w:pPr>
        <w:pStyle w:val="Modle-Corpsdutexte1"/>
        <w:spacing w:before="0"/>
        <w:jc w:val="both"/>
        <w:rPr>
          <w:rFonts w:ascii="Arial" w:hAnsi="Arial" w:cs="Arial"/>
          <w:szCs w:val="22"/>
        </w:rPr>
      </w:pPr>
      <w:r w:rsidRPr="009D22B0">
        <w:rPr>
          <w:rFonts w:ascii="Arial" w:hAnsi="Arial" w:cs="Arial"/>
          <w:szCs w:val="22"/>
        </w:rPr>
        <w:t>L'inéligibilité de certaines activités au télétravail, si celles-ci ne constituent pas la totalité des activités exercées par l'agent, ne s'oppose pas à la possibilité pour l'agent d'accéder au télétravail dès lors qu'un volume suffisant d'activités en télétravail peut être identifié et regroupé.</w:t>
      </w:r>
    </w:p>
    <w:p w14:paraId="30BCD942" w14:textId="77777777" w:rsidR="008E132D" w:rsidRPr="009D22B0" w:rsidRDefault="008E132D" w:rsidP="008E132D">
      <w:pPr>
        <w:pStyle w:val="Modle-Corpsdutexte1"/>
        <w:spacing w:before="0"/>
        <w:jc w:val="both"/>
        <w:rPr>
          <w:rFonts w:ascii="Arial" w:hAnsi="Arial" w:cs="Arial"/>
          <w:szCs w:val="22"/>
        </w:rPr>
      </w:pPr>
    </w:p>
    <w:p w14:paraId="58D2C370" w14:textId="57E790A4" w:rsidR="00A948F6" w:rsidRPr="009D22B0" w:rsidRDefault="00A948F6" w:rsidP="008E132D">
      <w:pPr>
        <w:pStyle w:val="Modle-Corpsdutexte1"/>
        <w:spacing w:before="0"/>
        <w:jc w:val="both"/>
        <w:rPr>
          <w:rFonts w:ascii="Arial" w:hAnsi="Arial" w:cs="Arial"/>
          <w:szCs w:val="22"/>
        </w:rPr>
      </w:pPr>
      <w:r w:rsidRPr="009D22B0">
        <w:rPr>
          <w:rFonts w:ascii="Arial" w:hAnsi="Arial" w:cs="Arial"/>
          <w:szCs w:val="22"/>
        </w:rPr>
        <w:t>Dans la limite des possibilités offertes, et sous réserve de l’accord de l’employeur, certaines tâches peuvent être transférées entre agents d’un même service en vue de permettre le télétravail.</w:t>
      </w:r>
    </w:p>
    <w:p w14:paraId="69A4D159" w14:textId="77777777" w:rsidR="008E132D" w:rsidRPr="009D22B0" w:rsidRDefault="008E132D" w:rsidP="008E132D">
      <w:pPr>
        <w:pStyle w:val="Modle-Corpsdutexte1"/>
        <w:spacing w:before="0"/>
        <w:jc w:val="both"/>
        <w:rPr>
          <w:rFonts w:ascii="Arial" w:hAnsi="Arial" w:cs="Arial"/>
          <w:szCs w:val="22"/>
        </w:rPr>
      </w:pPr>
    </w:p>
    <w:p w14:paraId="7E956662" w14:textId="1832FDEE" w:rsidR="00EA5823" w:rsidRPr="009D22B0" w:rsidRDefault="00A948F6" w:rsidP="008E132D">
      <w:pPr>
        <w:pStyle w:val="Modle-Corpsdutexte1"/>
        <w:spacing w:before="0"/>
        <w:jc w:val="both"/>
        <w:rPr>
          <w:rFonts w:ascii="Arial" w:hAnsi="Arial" w:cs="Arial"/>
          <w:szCs w:val="22"/>
        </w:rPr>
      </w:pPr>
      <w:r w:rsidRPr="009D22B0">
        <w:rPr>
          <w:rFonts w:ascii="Arial" w:hAnsi="Arial" w:cs="Arial"/>
          <w:szCs w:val="22"/>
        </w:rPr>
        <w:lastRenderedPageBreak/>
        <w:t xml:space="preserve">La liste des postes éligibles au télétravail est mise à jour périodiquement par l’employeur </w:t>
      </w:r>
      <w:r w:rsidR="008E132D" w:rsidRPr="009D22B0">
        <w:rPr>
          <w:rFonts w:ascii="Arial" w:hAnsi="Arial" w:cs="Arial"/>
          <w:szCs w:val="22"/>
        </w:rPr>
        <w:t>dans le cadre d’un échange avec les agents</w:t>
      </w:r>
      <w:r w:rsidRPr="009D22B0">
        <w:rPr>
          <w:rFonts w:ascii="Arial" w:hAnsi="Arial" w:cs="Arial"/>
          <w:szCs w:val="22"/>
        </w:rPr>
        <w:t xml:space="preserve">. Les fonctions </w:t>
      </w:r>
      <w:proofErr w:type="spellStart"/>
      <w:r w:rsidRPr="009D22B0">
        <w:rPr>
          <w:rFonts w:ascii="Arial" w:hAnsi="Arial" w:cs="Arial"/>
          <w:szCs w:val="22"/>
        </w:rPr>
        <w:t>télétravaillables</w:t>
      </w:r>
      <w:proofErr w:type="spellEnd"/>
      <w:r w:rsidRPr="009D22B0">
        <w:rPr>
          <w:rFonts w:ascii="Arial" w:hAnsi="Arial" w:cs="Arial"/>
          <w:szCs w:val="22"/>
        </w:rPr>
        <w:t xml:space="preserve"> sont listées dans la fiche de poste de l’agent.</w:t>
      </w:r>
      <w:r w:rsidR="008E132D" w:rsidRPr="009D22B0">
        <w:rPr>
          <w:rFonts w:ascii="Arial" w:hAnsi="Arial" w:cs="Arial"/>
          <w:szCs w:val="22"/>
        </w:rPr>
        <w:t xml:space="preserve"> </w:t>
      </w:r>
      <w:r w:rsidRPr="009D22B0">
        <w:rPr>
          <w:rFonts w:ascii="Arial" w:hAnsi="Arial" w:cs="Arial"/>
          <w:szCs w:val="22"/>
        </w:rPr>
        <w:t>Toute évolution des missions pourra donner lieu à un réexamen de l’autorisation de télétravail.</w:t>
      </w:r>
    </w:p>
    <w:p w14:paraId="713C25CE" w14:textId="14397625" w:rsidR="008E132D" w:rsidRPr="009D22B0" w:rsidRDefault="008E132D" w:rsidP="008E132D">
      <w:pPr>
        <w:pStyle w:val="Modle-Corpsdutexte1"/>
        <w:spacing w:before="0"/>
        <w:jc w:val="both"/>
        <w:rPr>
          <w:rFonts w:ascii="Arial" w:hAnsi="Arial" w:cs="Arial"/>
          <w:szCs w:val="22"/>
        </w:rPr>
      </w:pPr>
    </w:p>
    <w:p w14:paraId="37AF2E86" w14:textId="4EA11938" w:rsidR="005E5C57" w:rsidRPr="00767B0F" w:rsidRDefault="00532E58" w:rsidP="001C5294">
      <w:pPr>
        <w:pStyle w:val="Modle-Corpsdutexte1"/>
        <w:spacing w:before="0"/>
        <w:ind w:left="708"/>
        <w:jc w:val="both"/>
        <w:rPr>
          <w:rFonts w:ascii="Arial" w:hAnsi="Arial" w:cs="Arial"/>
          <w:i/>
          <w:color w:val="FF0000"/>
          <w:sz w:val="20"/>
          <w:szCs w:val="20"/>
        </w:rPr>
      </w:pPr>
      <w:bookmarkStart w:id="2" w:name="_Hlk83716525"/>
      <w:r w:rsidRPr="00767B0F">
        <w:rPr>
          <w:rFonts w:ascii="Arial" w:hAnsi="Arial" w:cs="Arial"/>
          <w:i/>
          <w:color w:val="FF0000"/>
          <w:sz w:val="20"/>
          <w:szCs w:val="20"/>
        </w:rPr>
        <w:t xml:space="preserve">Cette partie est renseignée à titre indicatif. Il appartient donc à chaque collectivité </w:t>
      </w:r>
      <w:r w:rsidR="00767B0F" w:rsidRPr="00767B0F">
        <w:rPr>
          <w:rFonts w:ascii="Arial" w:hAnsi="Arial" w:cs="Arial"/>
          <w:i/>
          <w:color w:val="FF0000"/>
          <w:sz w:val="20"/>
          <w:szCs w:val="20"/>
        </w:rPr>
        <w:t xml:space="preserve">/ </w:t>
      </w:r>
      <w:r w:rsidRPr="00767B0F">
        <w:rPr>
          <w:rFonts w:ascii="Arial" w:hAnsi="Arial" w:cs="Arial"/>
          <w:i/>
          <w:color w:val="FF0000"/>
          <w:sz w:val="20"/>
          <w:szCs w:val="20"/>
        </w:rPr>
        <w:t>établissement de l'adapter à sa situation propre.</w:t>
      </w:r>
      <w:r w:rsidR="00E24A75" w:rsidRPr="00767B0F">
        <w:rPr>
          <w:rFonts w:ascii="Arial" w:hAnsi="Arial" w:cs="Arial"/>
          <w:i/>
          <w:color w:val="FF0000"/>
          <w:sz w:val="20"/>
          <w:szCs w:val="20"/>
        </w:rPr>
        <w:t xml:space="preserve"> </w:t>
      </w:r>
      <w:bookmarkEnd w:id="2"/>
      <w:r w:rsidR="00E24A75" w:rsidRPr="00767B0F">
        <w:rPr>
          <w:rFonts w:ascii="Arial" w:hAnsi="Arial" w:cs="Arial"/>
          <w:i/>
          <w:color w:val="FF0000"/>
          <w:sz w:val="20"/>
          <w:szCs w:val="20"/>
        </w:rPr>
        <w:t>Il est notamment possible de lister</w:t>
      </w:r>
      <w:r w:rsidR="005E5C57" w:rsidRPr="00767B0F">
        <w:rPr>
          <w:rFonts w:ascii="Arial" w:hAnsi="Arial" w:cs="Arial"/>
          <w:i/>
          <w:color w:val="FF0000"/>
          <w:sz w:val="20"/>
          <w:szCs w:val="20"/>
        </w:rPr>
        <w:t> :</w:t>
      </w:r>
    </w:p>
    <w:p w14:paraId="7297B7F4" w14:textId="77777777" w:rsidR="005E5C57" w:rsidRPr="00767B0F" w:rsidRDefault="005E5C57" w:rsidP="001C5294">
      <w:pPr>
        <w:pStyle w:val="Modle-Corpsdutexte1"/>
        <w:spacing w:before="0"/>
        <w:ind w:left="708"/>
        <w:jc w:val="both"/>
        <w:rPr>
          <w:rFonts w:ascii="Arial" w:hAnsi="Arial" w:cs="Arial"/>
          <w:i/>
          <w:color w:val="FF0000"/>
          <w:sz w:val="20"/>
          <w:szCs w:val="20"/>
        </w:rPr>
      </w:pPr>
      <w:r w:rsidRPr="00767B0F">
        <w:rPr>
          <w:rFonts w:ascii="Arial" w:hAnsi="Arial" w:cs="Arial"/>
          <w:i/>
          <w:color w:val="FF0000"/>
          <w:sz w:val="20"/>
          <w:szCs w:val="20"/>
        </w:rPr>
        <w:t xml:space="preserve">- les critères retenus pour différencier les activités </w:t>
      </w:r>
      <w:proofErr w:type="spellStart"/>
      <w:r w:rsidRPr="00767B0F">
        <w:rPr>
          <w:rFonts w:ascii="Arial" w:hAnsi="Arial" w:cs="Arial"/>
          <w:i/>
          <w:color w:val="FF0000"/>
          <w:sz w:val="20"/>
          <w:szCs w:val="20"/>
        </w:rPr>
        <w:t>télétravaillables</w:t>
      </w:r>
      <w:proofErr w:type="spellEnd"/>
      <w:r w:rsidRPr="00767B0F">
        <w:rPr>
          <w:rFonts w:ascii="Arial" w:hAnsi="Arial" w:cs="Arial"/>
          <w:i/>
          <w:color w:val="FF0000"/>
          <w:sz w:val="20"/>
          <w:szCs w:val="20"/>
        </w:rPr>
        <w:t xml:space="preserve"> des activités non éligibles </w:t>
      </w:r>
    </w:p>
    <w:p w14:paraId="7C2C4174" w14:textId="49E48A44" w:rsidR="00532E58" w:rsidRPr="00767B0F" w:rsidRDefault="005E5C57" w:rsidP="001C5294">
      <w:pPr>
        <w:pStyle w:val="Modle-Corpsdutexte1"/>
        <w:spacing w:before="0"/>
        <w:ind w:left="708"/>
        <w:jc w:val="both"/>
        <w:rPr>
          <w:rFonts w:ascii="Arial" w:hAnsi="Arial" w:cs="Arial"/>
          <w:i/>
          <w:color w:val="FF0000"/>
          <w:sz w:val="20"/>
          <w:szCs w:val="20"/>
        </w:rPr>
      </w:pPr>
      <w:r w:rsidRPr="00767B0F">
        <w:rPr>
          <w:rFonts w:ascii="Arial" w:hAnsi="Arial" w:cs="Arial"/>
          <w:i/>
          <w:color w:val="FF0000"/>
          <w:sz w:val="20"/>
          <w:szCs w:val="20"/>
        </w:rPr>
        <w:t xml:space="preserve">- ou </w:t>
      </w:r>
      <w:r w:rsidR="00E24A75" w:rsidRPr="00767B0F">
        <w:rPr>
          <w:rFonts w:ascii="Arial" w:hAnsi="Arial" w:cs="Arial"/>
          <w:i/>
          <w:color w:val="FF0000"/>
          <w:sz w:val="20"/>
          <w:szCs w:val="20"/>
        </w:rPr>
        <w:t>l’ensemble des activité éligibles au télétravail</w:t>
      </w:r>
    </w:p>
    <w:p w14:paraId="5F992F63" w14:textId="231364E3" w:rsidR="005E5C57" w:rsidRPr="00767B0F" w:rsidRDefault="005E5C57" w:rsidP="001C5294">
      <w:pPr>
        <w:pStyle w:val="Modle-Corpsdutexte1"/>
        <w:spacing w:before="0"/>
        <w:ind w:left="708"/>
        <w:jc w:val="both"/>
        <w:rPr>
          <w:rFonts w:ascii="Arial" w:hAnsi="Arial" w:cs="Arial"/>
          <w:i/>
          <w:color w:val="FF0000"/>
          <w:sz w:val="20"/>
          <w:szCs w:val="20"/>
        </w:rPr>
      </w:pPr>
      <w:r w:rsidRPr="00767B0F">
        <w:rPr>
          <w:rFonts w:ascii="Arial" w:hAnsi="Arial" w:cs="Arial"/>
          <w:i/>
          <w:color w:val="FF0000"/>
          <w:sz w:val="20"/>
          <w:szCs w:val="20"/>
        </w:rPr>
        <w:t>- …</w:t>
      </w:r>
    </w:p>
    <w:p w14:paraId="38549D39" w14:textId="019B7441" w:rsidR="000C2D35" w:rsidRPr="009D22B0" w:rsidRDefault="000C2D35" w:rsidP="00D21144">
      <w:pPr>
        <w:spacing w:after="0" w:line="240" w:lineRule="auto"/>
        <w:rPr>
          <w:rFonts w:ascii="Arial" w:hAnsi="Arial" w:cs="Arial"/>
          <w:lang w:eastAsia="fr-FR"/>
        </w:rPr>
      </w:pPr>
    </w:p>
    <w:p w14:paraId="5D16895A" w14:textId="34C4EEBD" w:rsidR="008E60F9" w:rsidRPr="009D22B0" w:rsidRDefault="004A43DE" w:rsidP="008E60F9">
      <w:pPr>
        <w:pStyle w:val="Modle-Titre2"/>
        <w:spacing w:before="0"/>
        <w:jc w:val="both"/>
        <w:rPr>
          <w:rFonts w:ascii="Arial" w:hAnsi="Arial" w:cs="Arial"/>
          <w:sz w:val="22"/>
          <w:szCs w:val="22"/>
        </w:rPr>
      </w:pPr>
      <w:r w:rsidRPr="009D22B0">
        <w:rPr>
          <w:rFonts w:ascii="Arial" w:hAnsi="Arial" w:cs="Arial"/>
          <w:sz w:val="22"/>
          <w:szCs w:val="22"/>
        </w:rPr>
        <w:t xml:space="preserve">3. </w:t>
      </w:r>
      <w:bookmarkStart w:id="3" w:name="_Hlk83804163"/>
      <w:r w:rsidRPr="009D22B0">
        <w:rPr>
          <w:rFonts w:ascii="Arial" w:hAnsi="Arial" w:cs="Arial"/>
          <w:sz w:val="22"/>
          <w:szCs w:val="22"/>
        </w:rPr>
        <w:t>P</w:t>
      </w:r>
      <w:r w:rsidR="008E60F9" w:rsidRPr="009D22B0">
        <w:rPr>
          <w:rFonts w:ascii="Arial" w:hAnsi="Arial" w:cs="Arial"/>
          <w:sz w:val="22"/>
          <w:szCs w:val="22"/>
        </w:rPr>
        <w:t>rocédure d’autorisation de télétravail</w:t>
      </w:r>
      <w:bookmarkEnd w:id="3"/>
    </w:p>
    <w:p w14:paraId="44A02700" w14:textId="77777777" w:rsidR="008E60F9" w:rsidRPr="009D22B0" w:rsidRDefault="008E60F9" w:rsidP="008E60F9">
      <w:pPr>
        <w:spacing w:after="0" w:line="240" w:lineRule="auto"/>
        <w:rPr>
          <w:rFonts w:ascii="Arial" w:hAnsi="Arial" w:cs="Arial"/>
        </w:rPr>
      </w:pPr>
    </w:p>
    <w:p w14:paraId="365B8A58" w14:textId="2AF85E0B" w:rsidR="00C21319" w:rsidRPr="009D22B0" w:rsidRDefault="00C21319" w:rsidP="008E60F9">
      <w:pPr>
        <w:spacing w:after="0" w:line="240" w:lineRule="auto"/>
        <w:jc w:val="both"/>
        <w:rPr>
          <w:rFonts w:ascii="Arial" w:eastAsia="MS Mincho" w:hAnsi="Arial" w:cs="Arial"/>
        </w:rPr>
      </w:pPr>
      <w:r w:rsidRPr="009D22B0">
        <w:rPr>
          <w:rFonts w:ascii="Arial" w:eastAsia="MS Mincho" w:hAnsi="Arial" w:cs="Arial"/>
        </w:rPr>
        <w:t xml:space="preserve">Le volontariat </w:t>
      </w:r>
      <w:r w:rsidR="004330D9" w:rsidRPr="009D22B0">
        <w:rPr>
          <w:rFonts w:ascii="Arial" w:eastAsia="MS Mincho" w:hAnsi="Arial" w:cs="Arial"/>
        </w:rPr>
        <w:t xml:space="preserve">et la réversibilité sont des </w:t>
      </w:r>
      <w:r w:rsidRPr="009D22B0">
        <w:rPr>
          <w:rFonts w:ascii="Arial" w:eastAsia="MS Mincho" w:hAnsi="Arial" w:cs="Arial"/>
        </w:rPr>
        <w:t>principe</w:t>
      </w:r>
      <w:r w:rsidR="004330D9" w:rsidRPr="009D22B0">
        <w:rPr>
          <w:rFonts w:ascii="Arial" w:eastAsia="MS Mincho" w:hAnsi="Arial" w:cs="Arial"/>
        </w:rPr>
        <w:t>s</w:t>
      </w:r>
      <w:r w:rsidRPr="009D22B0">
        <w:rPr>
          <w:rFonts w:ascii="Arial" w:eastAsia="MS Mincho" w:hAnsi="Arial" w:cs="Arial"/>
        </w:rPr>
        <w:t xml:space="preserve"> essentiel</w:t>
      </w:r>
      <w:r w:rsidR="004330D9" w:rsidRPr="009D22B0">
        <w:rPr>
          <w:rFonts w:ascii="Arial" w:eastAsia="MS Mincho" w:hAnsi="Arial" w:cs="Arial"/>
        </w:rPr>
        <w:t>s</w:t>
      </w:r>
      <w:r w:rsidRPr="009D22B0">
        <w:rPr>
          <w:rFonts w:ascii="Arial" w:eastAsia="MS Mincho" w:hAnsi="Arial" w:cs="Arial"/>
        </w:rPr>
        <w:t xml:space="preserve"> dans la mise en œuvre du télétravail.</w:t>
      </w:r>
    </w:p>
    <w:p w14:paraId="7E912753" w14:textId="4EC87476" w:rsidR="008E60F9" w:rsidRPr="009D22B0" w:rsidRDefault="008E60F9" w:rsidP="008E60F9">
      <w:pPr>
        <w:spacing w:after="0" w:line="240" w:lineRule="auto"/>
        <w:jc w:val="both"/>
        <w:rPr>
          <w:rFonts w:ascii="Arial" w:eastAsia="MS Mincho" w:hAnsi="Arial" w:cs="Arial"/>
        </w:rPr>
      </w:pPr>
    </w:p>
    <w:p w14:paraId="7B28A1EA" w14:textId="40D375E5" w:rsidR="004330D9" w:rsidRPr="009D22B0" w:rsidRDefault="004330D9" w:rsidP="008E60F9">
      <w:pPr>
        <w:spacing w:after="0" w:line="240" w:lineRule="auto"/>
        <w:jc w:val="both"/>
        <w:rPr>
          <w:rFonts w:ascii="Arial" w:eastAsia="MS Mincho" w:hAnsi="Arial" w:cs="Arial"/>
          <w:b/>
          <w:i/>
        </w:rPr>
      </w:pPr>
      <w:r w:rsidRPr="009D22B0">
        <w:rPr>
          <w:rFonts w:ascii="Arial" w:eastAsia="MS Mincho" w:hAnsi="Arial" w:cs="Arial"/>
          <w:b/>
          <w:i/>
        </w:rPr>
        <w:t>Demande de l’agent :</w:t>
      </w:r>
    </w:p>
    <w:p w14:paraId="6EDAC1C2" w14:textId="77777777" w:rsidR="004330D9" w:rsidRPr="009D22B0" w:rsidRDefault="004330D9" w:rsidP="008E60F9">
      <w:pPr>
        <w:spacing w:after="0" w:line="240" w:lineRule="auto"/>
        <w:jc w:val="both"/>
        <w:rPr>
          <w:rFonts w:ascii="Arial" w:eastAsia="MS Mincho" w:hAnsi="Arial" w:cs="Arial"/>
        </w:rPr>
      </w:pPr>
    </w:p>
    <w:p w14:paraId="219E9E6E" w14:textId="1ABBDF7B" w:rsidR="008E60F9" w:rsidRPr="009D22B0" w:rsidRDefault="008E60F9" w:rsidP="00C21319">
      <w:pPr>
        <w:spacing w:after="0" w:line="240" w:lineRule="auto"/>
        <w:jc w:val="both"/>
        <w:rPr>
          <w:rFonts w:ascii="Arial" w:eastAsia="MS Mincho" w:hAnsi="Arial" w:cs="Arial"/>
        </w:rPr>
      </w:pPr>
      <w:r w:rsidRPr="009D22B0">
        <w:rPr>
          <w:rFonts w:ascii="Arial" w:eastAsia="MS Mincho" w:hAnsi="Arial" w:cs="Arial"/>
        </w:rPr>
        <w:t xml:space="preserve">L’agent souhaitant télétravailler adresse une demande écrite à l’autorité territoriale </w:t>
      </w:r>
      <w:r w:rsidR="00C21319" w:rsidRPr="009D22B0">
        <w:rPr>
          <w:rFonts w:ascii="Arial" w:eastAsia="MS Mincho" w:hAnsi="Arial" w:cs="Arial"/>
        </w:rPr>
        <w:t xml:space="preserve">en utilisant le formulaire de demande de télétravail dédié qu’il transmet dûment </w:t>
      </w:r>
      <w:proofErr w:type="gramStart"/>
      <w:r w:rsidR="00C21319" w:rsidRPr="009D22B0">
        <w:rPr>
          <w:rFonts w:ascii="Arial" w:eastAsia="MS Mincho" w:hAnsi="Arial" w:cs="Arial"/>
        </w:rPr>
        <w:t>complété</w:t>
      </w:r>
      <w:proofErr w:type="gramEnd"/>
      <w:r w:rsidR="00C21319" w:rsidRPr="009D22B0">
        <w:rPr>
          <w:rFonts w:ascii="Arial" w:eastAsia="MS Mincho" w:hAnsi="Arial" w:cs="Arial"/>
        </w:rPr>
        <w:t xml:space="preserve"> à son supérieur</w:t>
      </w:r>
      <w:r w:rsidR="00767B0F">
        <w:rPr>
          <w:rFonts w:ascii="Arial" w:eastAsia="MS Mincho" w:hAnsi="Arial" w:cs="Arial"/>
        </w:rPr>
        <w:t xml:space="preserve"> </w:t>
      </w:r>
      <w:r w:rsidR="00C21319" w:rsidRPr="009D22B0">
        <w:rPr>
          <w:rFonts w:ascii="Arial" w:eastAsia="MS Mincho" w:hAnsi="Arial" w:cs="Arial"/>
        </w:rPr>
        <w:t>hiérarchique. Cette demande</w:t>
      </w:r>
      <w:r w:rsidRPr="009D22B0">
        <w:rPr>
          <w:rFonts w:ascii="Arial" w:eastAsia="MS Mincho" w:hAnsi="Arial" w:cs="Arial"/>
        </w:rPr>
        <w:t xml:space="preserve"> précise les modalités souhaitées de télétravail (télétravail régulier ou temporaire, jours fixes ou jours flottants, quotité hebdomadaire, mensuelle ou annuelle, lieu d'exercice des fonctions en télétravail)</w:t>
      </w:r>
    </w:p>
    <w:p w14:paraId="5D309E6D" w14:textId="77777777" w:rsidR="008E60F9" w:rsidRPr="009D22B0" w:rsidRDefault="008E60F9" w:rsidP="008E60F9">
      <w:pPr>
        <w:spacing w:after="0" w:line="240" w:lineRule="auto"/>
        <w:jc w:val="both"/>
        <w:rPr>
          <w:rFonts w:ascii="Arial" w:eastAsia="MS Mincho" w:hAnsi="Arial" w:cs="Arial"/>
        </w:rPr>
      </w:pPr>
    </w:p>
    <w:p w14:paraId="2D3AABD7" w14:textId="77777777" w:rsidR="008E60F9" w:rsidRPr="009D22B0" w:rsidRDefault="008E60F9" w:rsidP="008E60F9">
      <w:pPr>
        <w:spacing w:after="0" w:line="240" w:lineRule="auto"/>
        <w:jc w:val="both"/>
        <w:rPr>
          <w:rFonts w:ascii="Arial" w:eastAsia="MS Mincho" w:hAnsi="Arial" w:cs="Arial"/>
        </w:rPr>
      </w:pPr>
      <w:r w:rsidRPr="009D22B0">
        <w:rPr>
          <w:rFonts w:ascii="Arial" w:eastAsia="MS Mincho" w:hAnsi="Arial" w:cs="Arial"/>
        </w:rPr>
        <w:t xml:space="preserve">Lorsque l'agent souhaite exercer le télétravail à son domicile </w:t>
      </w:r>
      <w:r w:rsidRPr="009D22B0">
        <w:rPr>
          <w:rFonts w:ascii="Arial" w:eastAsia="MS Mincho" w:hAnsi="Arial" w:cs="Arial"/>
          <w:color w:val="5B9BD5"/>
        </w:rPr>
        <w:t>ou dans un autre lieu privé</w:t>
      </w:r>
      <w:r w:rsidRPr="009D22B0">
        <w:rPr>
          <w:rFonts w:ascii="Arial" w:eastAsia="MS Mincho" w:hAnsi="Arial" w:cs="Arial"/>
        </w:rPr>
        <w:t>, il joint à sa demande :</w:t>
      </w:r>
    </w:p>
    <w:p w14:paraId="3EDF34B1" w14:textId="2CA160BD" w:rsidR="008E60F9" w:rsidRPr="009D22B0" w:rsidRDefault="008E60F9" w:rsidP="008E60F9">
      <w:pPr>
        <w:spacing w:after="0" w:line="240" w:lineRule="auto"/>
        <w:jc w:val="both"/>
        <w:rPr>
          <w:rFonts w:ascii="Arial" w:eastAsia="MS Mincho" w:hAnsi="Arial" w:cs="Arial"/>
        </w:rPr>
      </w:pPr>
      <w:r w:rsidRPr="009D22B0">
        <w:rPr>
          <w:rFonts w:ascii="Arial" w:eastAsia="MS Mincho" w:hAnsi="Arial" w:cs="Arial"/>
        </w:rPr>
        <w:t>- une attestation de conformité des installations aux spécifications technique</w:t>
      </w:r>
      <w:r w:rsidR="00BC2B3D">
        <w:rPr>
          <w:rFonts w:ascii="Arial" w:eastAsia="MS Mincho" w:hAnsi="Arial" w:cs="Arial"/>
        </w:rPr>
        <w:t>s</w:t>
      </w:r>
      <w:r w:rsidRPr="009D22B0">
        <w:rPr>
          <w:rFonts w:ascii="Arial" w:eastAsia="MS Mincho" w:hAnsi="Arial" w:cs="Arial"/>
        </w:rPr>
        <w:t xml:space="preserve"> </w:t>
      </w:r>
      <w:r w:rsidRPr="00767B0F">
        <w:rPr>
          <w:rFonts w:ascii="Arial" w:eastAsia="MS Mincho" w:hAnsi="Arial" w:cs="Arial"/>
          <w:color w:val="5B9BD5"/>
        </w:rPr>
        <w:t>(préciser les modalités d’établissement d’une telle attestation).</w:t>
      </w:r>
    </w:p>
    <w:p w14:paraId="13F53F1F" w14:textId="6D9A2344" w:rsidR="008E60F9" w:rsidRPr="009D22B0" w:rsidRDefault="008E60F9" w:rsidP="008E60F9">
      <w:pPr>
        <w:spacing w:after="0" w:line="240" w:lineRule="auto"/>
        <w:jc w:val="both"/>
        <w:rPr>
          <w:rFonts w:ascii="Arial" w:eastAsia="MS Mincho" w:hAnsi="Arial" w:cs="Arial"/>
        </w:rPr>
      </w:pPr>
      <w:r w:rsidRPr="009D22B0">
        <w:rPr>
          <w:rFonts w:ascii="Arial" w:eastAsia="MS Mincho" w:hAnsi="Arial" w:cs="Arial"/>
        </w:rPr>
        <w:t>- une attestation de l'assurance auprès de laquelle il a souscrit son contrat d'assurance multirisques habitation précisant qu'elle couvre l'exercice du télétravail au(x) lieu(x) défini(s)</w:t>
      </w:r>
      <w:r w:rsidR="00767B0F">
        <w:rPr>
          <w:rFonts w:ascii="Arial" w:eastAsia="MS Mincho" w:hAnsi="Arial" w:cs="Arial"/>
        </w:rPr>
        <w:t>.</w:t>
      </w:r>
    </w:p>
    <w:p w14:paraId="73BFBA14" w14:textId="1D5277B2" w:rsidR="004330D9" w:rsidRPr="009D22B0" w:rsidRDefault="004330D9" w:rsidP="008E60F9">
      <w:pPr>
        <w:spacing w:after="0" w:line="240" w:lineRule="auto"/>
        <w:jc w:val="both"/>
        <w:rPr>
          <w:rFonts w:ascii="Arial" w:eastAsia="MS Mincho" w:hAnsi="Arial" w:cs="Arial"/>
        </w:rPr>
      </w:pPr>
    </w:p>
    <w:p w14:paraId="02FAF194" w14:textId="1263308C" w:rsidR="004330D9" w:rsidRDefault="004330D9" w:rsidP="004330D9">
      <w:pPr>
        <w:pStyle w:val="Modle-Corpsdutexte1"/>
        <w:spacing w:before="0"/>
        <w:jc w:val="both"/>
        <w:rPr>
          <w:rFonts w:ascii="Arial" w:hAnsi="Arial" w:cs="Arial"/>
          <w:szCs w:val="22"/>
        </w:rPr>
      </w:pPr>
      <w:r w:rsidRPr="009D22B0">
        <w:rPr>
          <w:rFonts w:ascii="Arial" w:hAnsi="Arial" w:cs="Arial"/>
          <w:szCs w:val="22"/>
        </w:rPr>
        <w:t>En cas de changement de fonctions, l'agent intéressé doit présenter une nouvelle demande.</w:t>
      </w:r>
    </w:p>
    <w:p w14:paraId="024A253C" w14:textId="71830F03" w:rsidR="00767B0F" w:rsidRDefault="00767B0F" w:rsidP="004330D9">
      <w:pPr>
        <w:pStyle w:val="Modle-Corpsdutexte1"/>
        <w:spacing w:before="0"/>
        <w:jc w:val="both"/>
        <w:rPr>
          <w:rFonts w:ascii="Arial" w:hAnsi="Arial" w:cs="Arial"/>
          <w:szCs w:val="22"/>
        </w:rPr>
      </w:pPr>
    </w:p>
    <w:p w14:paraId="4BE3EA57" w14:textId="2263F585" w:rsidR="00767B0F" w:rsidRPr="009D22B0" w:rsidRDefault="00767B0F" w:rsidP="00767B0F">
      <w:pPr>
        <w:pStyle w:val="Modle-Corpsdutexte1"/>
        <w:spacing w:before="0"/>
        <w:ind w:left="708"/>
        <w:jc w:val="both"/>
        <w:rPr>
          <w:rFonts w:ascii="Arial" w:hAnsi="Arial" w:cs="Arial"/>
          <w:szCs w:val="22"/>
        </w:rPr>
      </w:pPr>
      <w:r w:rsidRPr="00767B0F">
        <w:rPr>
          <w:rFonts w:ascii="Arial" w:hAnsi="Arial" w:cs="Arial"/>
          <w:i/>
          <w:color w:val="FF0000"/>
          <w:sz w:val="20"/>
          <w:szCs w:val="20"/>
        </w:rPr>
        <w:t xml:space="preserve">Il appartient à chaque collectivité / établissement </w:t>
      </w:r>
      <w:r>
        <w:rPr>
          <w:rFonts w:ascii="Arial" w:hAnsi="Arial" w:cs="Arial"/>
          <w:i/>
          <w:color w:val="FF0000"/>
          <w:sz w:val="20"/>
          <w:szCs w:val="20"/>
        </w:rPr>
        <w:t>de décider s’il est possible de télétravailler dans un autre lieu que le domicile de l’agent (soit un autre lieu privé, soit un tiers lieu).</w:t>
      </w:r>
    </w:p>
    <w:p w14:paraId="4100DBE4" w14:textId="59009FE1" w:rsidR="004330D9" w:rsidRPr="009D22B0" w:rsidRDefault="004330D9" w:rsidP="008E60F9">
      <w:pPr>
        <w:spacing w:after="0" w:line="240" w:lineRule="auto"/>
        <w:jc w:val="both"/>
        <w:rPr>
          <w:rFonts w:ascii="Arial" w:eastAsia="MS Mincho" w:hAnsi="Arial" w:cs="Arial"/>
        </w:rPr>
      </w:pPr>
    </w:p>
    <w:p w14:paraId="080263B7" w14:textId="39E9C85E" w:rsidR="004330D9" w:rsidRPr="009D22B0" w:rsidRDefault="004330D9" w:rsidP="008E60F9">
      <w:pPr>
        <w:spacing w:after="0" w:line="240" w:lineRule="auto"/>
        <w:jc w:val="both"/>
        <w:rPr>
          <w:rFonts w:ascii="Arial" w:eastAsia="MS Mincho" w:hAnsi="Arial" w:cs="Arial"/>
          <w:b/>
          <w:i/>
        </w:rPr>
      </w:pPr>
      <w:r w:rsidRPr="009D22B0">
        <w:rPr>
          <w:rFonts w:ascii="Arial" w:eastAsia="MS Mincho" w:hAnsi="Arial" w:cs="Arial"/>
          <w:b/>
          <w:i/>
        </w:rPr>
        <w:t>Autorisation de l’autorité territoriale :</w:t>
      </w:r>
    </w:p>
    <w:p w14:paraId="3072271C" w14:textId="26533451" w:rsidR="004330D9" w:rsidRPr="009D22B0" w:rsidRDefault="004330D9" w:rsidP="008E60F9">
      <w:pPr>
        <w:spacing w:after="0" w:line="240" w:lineRule="auto"/>
        <w:jc w:val="both"/>
        <w:rPr>
          <w:rFonts w:ascii="Arial" w:eastAsia="MS Mincho" w:hAnsi="Arial" w:cs="Arial"/>
        </w:rPr>
      </w:pPr>
    </w:p>
    <w:p w14:paraId="53E6B2B8" w14:textId="3B4ACDD3" w:rsidR="008E60F9" w:rsidRPr="009A4335" w:rsidRDefault="008E60F9" w:rsidP="008E60F9">
      <w:pPr>
        <w:spacing w:after="0" w:line="240" w:lineRule="auto"/>
        <w:jc w:val="both"/>
        <w:rPr>
          <w:rFonts w:ascii="Arial" w:eastAsia="MS Mincho" w:hAnsi="Arial" w:cs="Arial"/>
          <w:color w:val="5B9BD5"/>
        </w:rPr>
      </w:pPr>
      <w:r w:rsidRPr="009D22B0">
        <w:rPr>
          <w:rFonts w:ascii="Arial" w:eastAsia="MS Mincho" w:hAnsi="Arial" w:cs="Arial"/>
        </w:rPr>
        <w:t>Au vu de la nature des fonctions exercées et de l’intérêt du service, l’autorité territoriale apprécie l’opportunité de l’autorisation de télétravail. Une réponse écrite est donnée à la demande de télétravail dans un délai d'un mois maximum </w:t>
      </w:r>
      <w:r w:rsidRPr="0042030C">
        <w:rPr>
          <w:rFonts w:ascii="Arial" w:eastAsia="MS Mincho" w:hAnsi="Arial" w:cs="Arial"/>
        </w:rPr>
        <w:t>à compter de la date de sa réception</w:t>
      </w:r>
      <w:r w:rsidR="009A4335" w:rsidRPr="0042030C">
        <w:rPr>
          <w:rFonts w:ascii="Arial" w:eastAsia="MS Mincho" w:hAnsi="Arial" w:cs="Arial"/>
        </w:rPr>
        <w:t>.</w:t>
      </w:r>
      <w:r w:rsidRPr="0042030C">
        <w:rPr>
          <w:rFonts w:ascii="Arial" w:eastAsia="MS Mincho" w:hAnsi="Arial" w:cs="Arial"/>
        </w:rPr>
        <w:t xml:space="preserve"> </w:t>
      </w:r>
    </w:p>
    <w:p w14:paraId="772AF799" w14:textId="77777777" w:rsidR="008E60F9" w:rsidRPr="009D22B0" w:rsidRDefault="008E60F9" w:rsidP="008E60F9">
      <w:pPr>
        <w:spacing w:after="0" w:line="240" w:lineRule="auto"/>
        <w:jc w:val="both"/>
        <w:rPr>
          <w:rFonts w:ascii="Arial" w:eastAsia="MS Mincho" w:hAnsi="Arial" w:cs="Arial"/>
          <w:color w:val="5B9BD5"/>
        </w:rPr>
      </w:pPr>
    </w:p>
    <w:p w14:paraId="4669A56A" w14:textId="77777777" w:rsidR="008E60F9" w:rsidRPr="009D22B0" w:rsidRDefault="008E60F9" w:rsidP="008E60F9">
      <w:pPr>
        <w:spacing w:after="0" w:line="240" w:lineRule="auto"/>
        <w:jc w:val="both"/>
        <w:rPr>
          <w:rFonts w:ascii="Arial" w:eastAsia="MS Mincho" w:hAnsi="Arial" w:cs="Arial"/>
        </w:rPr>
      </w:pPr>
      <w:r w:rsidRPr="009D22B0">
        <w:rPr>
          <w:rFonts w:ascii="Arial" w:eastAsia="MS Mincho" w:hAnsi="Arial" w:cs="Arial"/>
        </w:rPr>
        <w:t>L'autorisation d'exercice des fonctions en télétravail mentionne :</w:t>
      </w:r>
    </w:p>
    <w:p w14:paraId="5DFB9EA9" w14:textId="77777777" w:rsidR="008E60F9" w:rsidRPr="009D22B0" w:rsidRDefault="008E60F9" w:rsidP="008E60F9">
      <w:pPr>
        <w:spacing w:after="0" w:line="240" w:lineRule="auto"/>
        <w:jc w:val="both"/>
        <w:rPr>
          <w:rFonts w:ascii="Arial" w:eastAsia="MS Mincho" w:hAnsi="Arial" w:cs="Arial"/>
        </w:rPr>
      </w:pPr>
      <w:r w:rsidRPr="009D22B0">
        <w:rPr>
          <w:rFonts w:ascii="Arial" w:eastAsia="MS Mincho" w:hAnsi="Arial" w:cs="Arial"/>
        </w:rPr>
        <w:t>- Les fonctions de l'agent exercées en télétravail ;</w:t>
      </w:r>
    </w:p>
    <w:p w14:paraId="19029A5B" w14:textId="77777777" w:rsidR="008E60F9" w:rsidRPr="009D22B0" w:rsidRDefault="008E60F9" w:rsidP="008E60F9">
      <w:pPr>
        <w:spacing w:after="0" w:line="240" w:lineRule="auto"/>
        <w:jc w:val="both"/>
        <w:rPr>
          <w:rFonts w:ascii="Arial" w:eastAsia="MS Mincho" w:hAnsi="Arial" w:cs="Arial"/>
        </w:rPr>
      </w:pPr>
      <w:r w:rsidRPr="009D22B0">
        <w:rPr>
          <w:rFonts w:ascii="Arial" w:eastAsia="MS Mincho" w:hAnsi="Arial" w:cs="Arial"/>
        </w:rPr>
        <w:t xml:space="preserve">- Le lieu </w:t>
      </w:r>
      <w:proofErr w:type="spellStart"/>
      <w:r w:rsidRPr="009D22B0">
        <w:rPr>
          <w:rFonts w:ascii="Arial" w:eastAsia="MS Mincho" w:hAnsi="Arial" w:cs="Arial"/>
        </w:rPr>
        <w:t>ou</w:t>
      </w:r>
      <w:proofErr w:type="spellEnd"/>
      <w:r w:rsidRPr="009D22B0">
        <w:rPr>
          <w:rFonts w:ascii="Arial" w:eastAsia="MS Mincho" w:hAnsi="Arial" w:cs="Arial"/>
        </w:rPr>
        <w:t xml:space="preserve"> les lieux d'exercice en télétravail ;</w:t>
      </w:r>
    </w:p>
    <w:p w14:paraId="13E84A30" w14:textId="77777777" w:rsidR="008E60F9" w:rsidRPr="009D22B0" w:rsidRDefault="008E60F9" w:rsidP="008E60F9">
      <w:pPr>
        <w:spacing w:after="0" w:line="240" w:lineRule="auto"/>
        <w:jc w:val="both"/>
        <w:rPr>
          <w:rFonts w:ascii="Arial" w:eastAsia="MS Mincho" w:hAnsi="Arial" w:cs="Arial"/>
        </w:rPr>
      </w:pPr>
      <w:r w:rsidRPr="009D22B0">
        <w:rPr>
          <w:rFonts w:ascii="Arial" w:eastAsia="MS Mincho" w:hAnsi="Arial" w:cs="Arial"/>
        </w:rPr>
        <w:t>- Les modalités de mise en œuvre du télétravail et, s'il y a lieu, sa durée, ainsi que les plages horaires durant lesquelles l'agent exerçant ses activités en télétravail est à la disposition de son employeur et peut être joint, par référence au cycle de travail de l'agent ou aux amplitudes horaires de travail habituelles ;</w:t>
      </w:r>
    </w:p>
    <w:p w14:paraId="5172BE98" w14:textId="77777777" w:rsidR="008E60F9" w:rsidRPr="009D22B0" w:rsidRDefault="008E60F9" w:rsidP="008E60F9">
      <w:pPr>
        <w:spacing w:after="0" w:line="240" w:lineRule="auto"/>
        <w:jc w:val="both"/>
        <w:rPr>
          <w:rFonts w:ascii="Arial" w:eastAsia="MS Mincho" w:hAnsi="Arial" w:cs="Arial"/>
        </w:rPr>
      </w:pPr>
      <w:r w:rsidRPr="009D22B0">
        <w:rPr>
          <w:rFonts w:ascii="Arial" w:eastAsia="MS Mincho" w:hAnsi="Arial" w:cs="Arial"/>
        </w:rPr>
        <w:t>- La date de prise d'effet de l'exercice des fonctions en télétravail ;</w:t>
      </w:r>
    </w:p>
    <w:p w14:paraId="3A06BF09" w14:textId="6950F497" w:rsidR="008E60F9" w:rsidRPr="009D22B0" w:rsidRDefault="008E60F9" w:rsidP="008E60F9">
      <w:pPr>
        <w:spacing w:after="0" w:line="240" w:lineRule="auto"/>
        <w:jc w:val="both"/>
        <w:rPr>
          <w:rFonts w:ascii="Arial" w:eastAsia="MS Mincho" w:hAnsi="Arial" w:cs="Arial"/>
        </w:rPr>
      </w:pPr>
      <w:r w:rsidRPr="009D22B0">
        <w:rPr>
          <w:rFonts w:ascii="Arial" w:eastAsia="MS Mincho" w:hAnsi="Arial" w:cs="Arial"/>
        </w:rPr>
        <w:t>- Le cas échéant, la période d'adaptation et sa durée.</w:t>
      </w:r>
    </w:p>
    <w:p w14:paraId="2FDB92BD" w14:textId="77777777" w:rsidR="008E60F9" w:rsidRPr="009D22B0" w:rsidRDefault="008E60F9" w:rsidP="008E60F9">
      <w:pPr>
        <w:spacing w:after="0" w:line="240" w:lineRule="auto"/>
        <w:jc w:val="both"/>
        <w:rPr>
          <w:rFonts w:ascii="Arial" w:eastAsia="MS Mincho" w:hAnsi="Arial" w:cs="Arial"/>
          <w:color w:val="5B9BD5"/>
        </w:rPr>
      </w:pPr>
    </w:p>
    <w:p w14:paraId="7AF309D3" w14:textId="77777777" w:rsidR="00C21319" w:rsidRPr="009D22B0" w:rsidRDefault="008E60F9" w:rsidP="008E60F9">
      <w:pPr>
        <w:spacing w:after="0" w:line="240" w:lineRule="auto"/>
        <w:jc w:val="both"/>
        <w:rPr>
          <w:rFonts w:ascii="Arial" w:eastAsia="MS Mincho" w:hAnsi="Arial" w:cs="Arial"/>
        </w:rPr>
      </w:pPr>
      <w:r w:rsidRPr="009D22B0">
        <w:rPr>
          <w:rFonts w:ascii="Arial" w:eastAsia="MS Mincho" w:hAnsi="Arial" w:cs="Arial"/>
        </w:rPr>
        <w:t>Lors de la notification de l’autorisation, est remis à l’agent</w:t>
      </w:r>
      <w:r w:rsidR="00C21319" w:rsidRPr="009D22B0">
        <w:rPr>
          <w:rFonts w:ascii="Arial" w:eastAsia="MS Mincho" w:hAnsi="Arial" w:cs="Arial"/>
        </w:rPr>
        <w:t> :</w:t>
      </w:r>
    </w:p>
    <w:p w14:paraId="159927AB" w14:textId="692F4B21" w:rsidR="008E60F9" w:rsidRPr="009D22B0" w:rsidRDefault="00C21319" w:rsidP="00C21319">
      <w:pPr>
        <w:spacing w:after="0" w:line="240" w:lineRule="auto"/>
        <w:jc w:val="both"/>
        <w:rPr>
          <w:rFonts w:ascii="Arial" w:eastAsia="MS Mincho" w:hAnsi="Arial" w:cs="Arial"/>
        </w:rPr>
      </w:pPr>
      <w:r w:rsidRPr="009D22B0">
        <w:rPr>
          <w:rFonts w:ascii="Arial" w:eastAsia="MS Mincho" w:hAnsi="Arial" w:cs="Arial"/>
        </w:rPr>
        <w:t xml:space="preserve">- </w:t>
      </w:r>
      <w:r w:rsidR="008E60F9" w:rsidRPr="009D22B0">
        <w:rPr>
          <w:rFonts w:ascii="Arial" w:eastAsia="MS Mincho" w:hAnsi="Arial" w:cs="Arial"/>
        </w:rPr>
        <w:t xml:space="preserve">un document d’information sur sa situation professionnelle précisant notamment </w:t>
      </w:r>
      <w:r w:rsidRPr="009D22B0">
        <w:rPr>
          <w:rFonts w:ascii="Arial" w:eastAsia="MS Mincho" w:hAnsi="Arial" w:cs="Arial"/>
        </w:rPr>
        <w:t>la nature et le fonctionnement des dispositifs de contrôle et de comptabilisation du temps de travail ainsi que la nature des équipements mis à disposition de l'agent exerçant ses activités en télétravail et leurs conditions d'installation et de restitution, les conditions d'utilisation, de renouvellement et de maintenance de ces équipements et de fourniture, par l'employeur, d'un service d'appui technique ;</w:t>
      </w:r>
    </w:p>
    <w:p w14:paraId="2704BC90" w14:textId="6BA7D6A0" w:rsidR="00C21319" w:rsidRPr="009D22B0" w:rsidRDefault="00C21319" w:rsidP="008E60F9">
      <w:pPr>
        <w:spacing w:after="0" w:line="240" w:lineRule="auto"/>
        <w:jc w:val="both"/>
        <w:rPr>
          <w:rFonts w:ascii="Arial" w:eastAsia="MS Mincho" w:hAnsi="Arial" w:cs="Arial"/>
        </w:rPr>
      </w:pPr>
      <w:r w:rsidRPr="009D22B0">
        <w:rPr>
          <w:rFonts w:ascii="Arial" w:eastAsia="MS Mincho" w:hAnsi="Arial" w:cs="Arial"/>
        </w:rPr>
        <w:t>-</w:t>
      </w:r>
      <w:r w:rsidR="008E60F9" w:rsidRPr="009D22B0">
        <w:rPr>
          <w:rFonts w:ascii="Arial" w:eastAsia="MS Mincho" w:hAnsi="Arial" w:cs="Arial"/>
        </w:rPr>
        <w:t xml:space="preserve"> </w:t>
      </w:r>
      <w:r w:rsidRPr="009D22B0">
        <w:rPr>
          <w:rFonts w:ascii="Arial" w:eastAsia="MS Mincho" w:hAnsi="Arial" w:cs="Arial"/>
        </w:rPr>
        <w:t xml:space="preserve">une copie du présent </w:t>
      </w:r>
      <w:r w:rsidR="000D4C0B">
        <w:rPr>
          <w:rFonts w:ascii="Arial" w:eastAsia="MS Mincho" w:hAnsi="Arial" w:cs="Arial"/>
        </w:rPr>
        <w:t>document</w:t>
      </w:r>
      <w:r w:rsidR="008E60F9" w:rsidRPr="009D22B0">
        <w:rPr>
          <w:rFonts w:ascii="Arial" w:eastAsia="MS Mincho" w:hAnsi="Arial" w:cs="Arial"/>
        </w:rPr>
        <w:t xml:space="preserve">, </w:t>
      </w:r>
    </w:p>
    <w:p w14:paraId="2F9377C8" w14:textId="71AD339A" w:rsidR="008E60F9" w:rsidRPr="009D22B0" w:rsidRDefault="00C21319" w:rsidP="008E60F9">
      <w:pPr>
        <w:spacing w:after="0" w:line="240" w:lineRule="auto"/>
        <w:jc w:val="both"/>
        <w:rPr>
          <w:rFonts w:ascii="Arial" w:eastAsia="MS Mincho" w:hAnsi="Arial" w:cs="Arial"/>
        </w:rPr>
      </w:pPr>
      <w:r w:rsidRPr="009D22B0">
        <w:rPr>
          <w:rFonts w:ascii="Arial" w:eastAsia="MS Mincho" w:hAnsi="Arial" w:cs="Arial"/>
        </w:rPr>
        <w:t xml:space="preserve">- </w:t>
      </w:r>
      <w:r w:rsidR="008E60F9" w:rsidRPr="009D22B0">
        <w:rPr>
          <w:rFonts w:ascii="Arial" w:eastAsia="MS Mincho" w:hAnsi="Arial" w:cs="Arial"/>
        </w:rPr>
        <w:t>un document l’informant de ses droits et obligations en matière de temps de travail</w:t>
      </w:r>
      <w:r w:rsidRPr="009D22B0">
        <w:rPr>
          <w:rFonts w:ascii="Arial" w:eastAsia="MS Mincho" w:hAnsi="Arial" w:cs="Arial"/>
        </w:rPr>
        <w:t xml:space="preserve"> et </w:t>
      </w:r>
      <w:r w:rsidR="008E60F9" w:rsidRPr="009D22B0">
        <w:rPr>
          <w:rFonts w:ascii="Arial" w:eastAsia="MS Mincho" w:hAnsi="Arial" w:cs="Arial"/>
        </w:rPr>
        <w:t>d’hygiène et de sécurité.</w:t>
      </w:r>
    </w:p>
    <w:p w14:paraId="49B28A62" w14:textId="77777777" w:rsidR="004330D9" w:rsidRPr="009D22B0" w:rsidRDefault="004330D9" w:rsidP="004330D9">
      <w:pPr>
        <w:pStyle w:val="Modle-Corpsdutexte1"/>
        <w:spacing w:before="0"/>
        <w:jc w:val="both"/>
        <w:rPr>
          <w:rFonts w:ascii="Arial" w:hAnsi="Arial" w:cs="Arial"/>
          <w:color w:val="5B9BD5"/>
          <w:szCs w:val="22"/>
        </w:rPr>
      </w:pPr>
    </w:p>
    <w:p w14:paraId="1CBBF3B1" w14:textId="030596AA" w:rsidR="004330D9" w:rsidRPr="009D22B0" w:rsidRDefault="004330D9" w:rsidP="008E60F9">
      <w:pPr>
        <w:spacing w:after="0" w:line="240" w:lineRule="auto"/>
        <w:ind w:right="-109"/>
        <w:jc w:val="both"/>
        <w:rPr>
          <w:rFonts w:ascii="Arial" w:hAnsi="Arial" w:cs="Arial"/>
          <w:b/>
          <w:bCs/>
          <w:i/>
        </w:rPr>
      </w:pPr>
      <w:r w:rsidRPr="009D22B0">
        <w:rPr>
          <w:rFonts w:ascii="Arial" w:hAnsi="Arial" w:cs="Arial"/>
          <w:b/>
          <w:bCs/>
          <w:i/>
        </w:rPr>
        <w:t>Refus de l’autorité territoriale :</w:t>
      </w:r>
    </w:p>
    <w:p w14:paraId="0871B893" w14:textId="77777777" w:rsidR="004330D9" w:rsidRPr="009D22B0" w:rsidRDefault="004330D9" w:rsidP="008E60F9">
      <w:pPr>
        <w:spacing w:after="0" w:line="240" w:lineRule="auto"/>
        <w:ind w:right="-109"/>
        <w:jc w:val="both"/>
        <w:rPr>
          <w:rFonts w:ascii="Arial" w:hAnsi="Arial" w:cs="Arial"/>
          <w:b/>
          <w:bCs/>
          <w:i/>
        </w:rPr>
      </w:pPr>
    </w:p>
    <w:p w14:paraId="652EFBFE" w14:textId="4FBC5DEC" w:rsidR="004330D9" w:rsidRPr="009D22B0" w:rsidRDefault="004330D9" w:rsidP="004330D9">
      <w:pPr>
        <w:spacing w:after="0" w:line="240" w:lineRule="auto"/>
        <w:jc w:val="both"/>
        <w:rPr>
          <w:rFonts w:ascii="Arial" w:eastAsia="MS Mincho" w:hAnsi="Arial" w:cs="Arial"/>
        </w:rPr>
      </w:pPr>
      <w:r w:rsidRPr="009D22B0">
        <w:rPr>
          <w:rFonts w:ascii="Arial" w:eastAsia="MS Mincho" w:hAnsi="Arial" w:cs="Arial"/>
        </w:rPr>
        <w:t xml:space="preserve">Tout refus opposé à une demande de télétravail doit faire l’objet d’un entretien et être motivé en prenant en considération la nature des fonctions exercées, l’organisation du service et le fonctionnement de l’équipe. </w:t>
      </w:r>
    </w:p>
    <w:p w14:paraId="31F19DFD" w14:textId="77777777" w:rsidR="004330D9" w:rsidRPr="009D22B0" w:rsidRDefault="004330D9" w:rsidP="004330D9">
      <w:pPr>
        <w:spacing w:after="0" w:line="240" w:lineRule="auto"/>
        <w:jc w:val="both"/>
        <w:rPr>
          <w:rFonts w:ascii="Arial" w:eastAsia="MS Mincho" w:hAnsi="Arial" w:cs="Arial"/>
        </w:rPr>
      </w:pPr>
    </w:p>
    <w:p w14:paraId="455C475D" w14:textId="086BFDBB" w:rsidR="004330D9" w:rsidRPr="009D22B0" w:rsidRDefault="004330D9" w:rsidP="004330D9">
      <w:pPr>
        <w:spacing w:after="0" w:line="240" w:lineRule="auto"/>
        <w:jc w:val="both"/>
        <w:rPr>
          <w:rFonts w:ascii="Arial" w:eastAsia="MS Mincho" w:hAnsi="Arial" w:cs="Arial"/>
        </w:rPr>
      </w:pPr>
      <w:r w:rsidRPr="009D22B0">
        <w:rPr>
          <w:rFonts w:ascii="Arial" w:eastAsia="MS Mincho" w:hAnsi="Arial" w:cs="Arial"/>
        </w:rPr>
        <w:t>Les délais et voies de recours sont :</w:t>
      </w:r>
    </w:p>
    <w:p w14:paraId="7A080D27" w14:textId="4A16F2FD" w:rsidR="004330D9" w:rsidRPr="009D22B0" w:rsidRDefault="004330D9" w:rsidP="004330D9">
      <w:pPr>
        <w:spacing w:after="0" w:line="240" w:lineRule="auto"/>
        <w:jc w:val="both"/>
        <w:rPr>
          <w:rFonts w:ascii="Arial" w:eastAsia="MS Mincho" w:hAnsi="Arial" w:cs="Arial"/>
        </w:rPr>
      </w:pPr>
      <w:r w:rsidRPr="009D22B0">
        <w:rPr>
          <w:rFonts w:ascii="Arial" w:eastAsia="MS Mincho" w:hAnsi="Arial" w:cs="Arial"/>
        </w:rPr>
        <w:t>- le recours gracieux auprès d</w:t>
      </w:r>
      <w:r w:rsidR="009A4335">
        <w:rPr>
          <w:rFonts w:ascii="Arial" w:eastAsia="MS Mincho" w:hAnsi="Arial" w:cs="Arial"/>
        </w:rPr>
        <w:t xml:space="preserve">e l’autorité territoriale </w:t>
      </w:r>
      <w:r w:rsidRPr="009D22B0">
        <w:rPr>
          <w:rFonts w:ascii="Arial" w:eastAsia="MS Mincho" w:hAnsi="Arial" w:cs="Arial"/>
        </w:rPr>
        <w:t>dans le délai de 2 mois à compter de la notification du refus ;</w:t>
      </w:r>
    </w:p>
    <w:p w14:paraId="21ED7952" w14:textId="0624AB0F" w:rsidR="004330D9" w:rsidRPr="009D22B0" w:rsidRDefault="004330D9" w:rsidP="004330D9">
      <w:pPr>
        <w:spacing w:after="0" w:line="240" w:lineRule="auto"/>
        <w:jc w:val="both"/>
        <w:rPr>
          <w:rFonts w:ascii="Arial" w:eastAsia="MS Mincho" w:hAnsi="Arial" w:cs="Arial"/>
        </w:rPr>
      </w:pPr>
      <w:r w:rsidRPr="009D22B0">
        <w:rPr>
          <w:rFonts w:ascii="Arial" w:eastAsia="MS Mincho" w:hAnsi="Arial" w:cs="Arial"/>
        </w:rPr>
        <w:t xml:space="preserve">- la saisine de la </w:t>
      </w:r>
      <w:r w:rsidR="00AC3286">
        <w:rPr>
          <w:rFonts w:ascii="Arial" w:eastAsia="MS Mincho" w:hAnsi="Arial" w:cs="Arial"/>
        </w:rPr>
        <w:t>commission administrative ou consultative paritaire</w:t>
      </w:r>
      <w:r w:rsidRPr="009D22B0">
        <w:rPr>
          <w:rFonts w:ascii="Arial" w:eastAsia="MS Mincho" w:hAnsi="Arial" w:cs="Arial"/>
        </w:rPr>
        <w:t xml:space="preserve"> compétente ;</w:t>
      </w:r>
    </w:p>
    <w:p w14:paraId="5D8B56EA" w14:textId="02DDEC51" w:rsidR="004330D9" w:rsidRPr="009D22B0" w:rsidRDefault="004330D9" w:rsidP="004330D9">
      <w:pPr>
        <w:spacing w:after="0" w:line="240" w:lineRule="auto"/>
        <w:jc w:val="both"/>
        <w:rPr>
          <w:rFonts w:ascii="Arial" w:eastAsia="MS Mincho" w:hAnsi="Arial" w:cs="Arial"/>
        </w:rPr>
      </w:pPr>
      <w:r w:rsidRPr="009D22B0">
        <w:rPr>
          <w:rFonts w:ascii="Arial" w:eastAsia="MS Mincho" w:hAnsi="Arial" w:cs="Arial"/>
        </w:rPr>
        <w:t xml:space="preserve">- le recours contentieux auprès du </w:t>
      </w:r>
      <w:r w:rsidR="00AC3286">
        <w:rPr>
          <w:rFonts w:ascii="Arial" w:eastAsia="MS Mincho" w:hAnsi="Arial" w:cs="Arial"/>
        </w:rPr>
        <w:t>t</w:t>
      </w:r>
      <w:r w:rsidRPr="009D22B0">
        <w:rPr>
          <w:rFonts w:ascii="Arial" w:eastAsia="MS Mincho" w:hAnsi="Arial" w:cs="Arial"/>
        </w:rPr>
        <w:t xml:space="preserve">ribunal administratif de </w:t>
      </w:r>
      <w:r w:rsidR="00AC3286">
        <w:rPr>
          <w:rFonts w:ascii="Arial" w:eastAsia="MS Mincho" w:hAnsi="Arial" w:cs="Arial"/>
        </w:rPr>
        <w:t xml:space="preserve">Besançon </w:t>
      </w:r>
      <w:r w:rsidRPr="009D22B0">
        <w:rPr>
          <w:rFonts w:ascii="Arial" w:eastAsia="MS Mincho" w:hAnsi="Arial" w:cs="Arial"/>
        </w:rPr>
        <w:t>dans un délai de 2 mois à compter soit de la notification du refus, soit du rejet du recours gracieux, soit de l’absence de réponse à ce dernier dans le délai de 2 mois.</w:t>
      </w:r>
    </w:p>
    <w:p w14:paraId="5952E89E" w14:textId="77777777" w:rsidR="004330D9" w:rsidRPr="009D22B0" w:rsidRDefault="004330D9" w:rsidP="004330D9">
      <w:pPr>
        <w:spacing w:after="0" w:line="240" w:lineRule="auto"/>
        <w:jc w:val="both"/>
        <w:rPr>
          <w:rFonts w:ascii="Arial" w:eastAsia="MS Mincho" w:hAnsi="Arial" w:cs="Arial"/>
        </w:rPr>
      </w:pPr>
    </w:p>
    <w:p w14:paraId="0E4F0DED" w14:textId="77777777" w:rsidR="004330D9" w:rsidRPr="009D22B0" w:rsidRDefault="004330D9" w:rsidP="004330D9">
      <w:pPr>
        <w:pStyle w:val="Modle-Corpsdutexte1"/>
        <w:spacing w:before="0"/>
        <w:jc w:val="both"/>
        <w:rPr>
          <w:rFonts w:ascii="Arial" w:hAnsi="Arial" w:cs="Arial"/>
          <w:b/>
          <w:i/>
          <w:szCs w:val="22"/>
        </w:rPr>
      </w:pPr>
      <w:bookmarkStart w:id="4" w:name="_Hlk83804458"/>
      <w:r w:rsidRPr="009D22B0">
        <w:rPr>
          <w:rFonts w:ascii="Arial" w:hAnsi="Arial" w:cs="Arial"/>
          <w:b/>
          <w:i/>
          <w:szCs w:val="22"/>
        </w:rPr>
        <w:t>Période d'adaptation :</w:t>
      </w:r>
    </w:p>
    <w:bookmarkEnd w:id="4"/>
    <w:p w14:paraId="09D5F0BA" w14:textId="77777777" w:rsidR="004330D9" w:rsidRPr="009D22B0" w:rsidRDefault="004330D9" w:rsidP="004330D9">
      <w:pPr>
        <w:pStyle w:val="Modle-Corpsdutexte1"/>
        <w:spacing w:before="0"/>
        <w:jc w:val="both"/>
        <w:rPr>
          <w:rFonts w:ascii="Arial" w:hAnsi="Arial" w:cs="Arial"/>
          <w:b/>
          <w:i/>
          <w:szCs w:val="22"/>
        </w:rPr>
      </w:pPr>
    </w:p>
    <w:p w14:paraId="6F80C8D0" w14:textId="77777777" w:rsidR="004330D9" w:rsidRPr="009D22B0" w:rsidRDefault="004330D9" w:rsidP="004330D9">
      <w:pPr>
        <w:pStyle w:val="Modle-Corpsdutexte1"/>
        <w:spacing w:before="0"/>
        <w:jc w:val="both"/>
        <w:rPr>
          <w:rFonts w:ascii="Arial" w:hAnsi="Arial" w:cs="Arial"/>
          <w:szCs w:val="22"/>
        </w:rPr>
      </w:pPr>
      <w:r w:rsidRPr="009D22B0">
        <w:rPr>
          <w:rFonts w:ascii="Arial" w:hAnsi="Arial" w:cs="Arial"/>
          <w:szCs w:val="22"/>
        </w:rPr>
        <w:t xml:space="preserve">Chaque autorisation fera l’objet d’une période d’adaptation d’une durée de ……………… </w:t>
      </w:r>
      <w:r w:rsidRPr="009D22B0">
        <w:rPr>
          <w:rFonts w:ascii="Arial" w:hAnsi="Arial" w:cs="Arial"/>
          <w:color w:val="5B9BD5"/>
          <w:szCs w:val="22"/>
        </w:rPr>
        <w:t>(3 mois maximum)</w:t>
      </w:r>
    </w:p>
    <w:p w14:paraId="465FAA23" w14:textId="5F0ED814" w:rsidR="00AC3286" w:rsidRDefault="00AC3286" w:rsidP="004330D9">
      <w:pPr>
        <w:pStyle w:val="Modle-Corpsdutexte1"/>
        <w:spacing w:before="0"/>
        <w:jc w:val="both"/>
        <w:rPr>
          <w:rFonts w:ascii="Arial" w:hAnsi="Arial" w:cs="Arial"/>
          <w:color w:val="5B9BD5"/>
          <w:szCs w:val="22"/>
        </w:rPr>
      </w:pPr>
    </w:p>
    <w:p w14:paraId="43681B73" w14:textId="03B9979C" w:rsidR="00AC3286" w:rsidRPr="0030151F" w:rsidRDefault="00AC3286" w:rsidP="00AC3286">
      <w:pPr>
        <w:pStyle w:val="Modle-Corpsdutexte1"/>
        <w:spacing w:before="0"/>
        <w:ind w:left="708"/>
        <w:jc w:val="both"/>
        <w:rPr>
          <w:rFonts w:ascii="Arial" w:hAnsi="Arial" w:cs="Arial"/>
          <w:i/>
          <w:strike/>
          <w:color w:val="FF0000"/>
          <w:sz w:val="20"/>
          <w:szCs w:val="20"/>
        </w:rPr>
      </w:pPr>
      <w:r w:rsidRPr="00767B0F">
        <w:rPr>
          <w:rFonts w:ascii="Arial" w:hAnsi="Arial" w:cs="Arial"/>
          <w:i/>
          <w:color w:val="FF0000"/>
          <w:sz w:val="20"/>
          <w:szCs w:val="20"/>
        </w:rPr>
        <w:t xml:space="preserve">Il appartient à chaque collectivité / établissement </w:t>
      </w:r>
      <w:r>
        <w:rPr>
          <w:rFonts w:ascii="Arial" w:hAnsi="Arial" w:cs="Arial"/>
          <w:i/>
          <w:color w:val="FF0000"/>
          <w:sz w:val="20"/>
          <w:szCs w:val="20"/>
        </w:rPr>
        <w:t>de </w:t>
      </w:r>
      <w:r w:rsidRPr="00AC3286">
        <w:rPr>
          <w:rFonts w:ascii="Arial" w:hAnsi="Arial" w:cs="Arial"/>
          <w:i/>
          <w:color w:val="FF0000"/>
          <w:sz w:val="20"/>
          <w:szCs w:val="20"/>
        </w:rPr>
        <w:t xml:space="preserve">décider d’instaurer ou non une </w:t>
      </w:r>
      <w:r>
        <w:rPr>
          <w:rFonts w:ascii="Arial" w:hAnsi="Arial" w:cs="Arial"/>
          <w:i/>
          <w:color w:val="FF0000"/>
          <w:sz w:val="20"/>
          <w:szCs w:val="20"/>
        </w:rPr>
        <w:t xml:space="preserve">période d’adaptation </w:t>
      </w:r>
      <w:r w:rsidR="0042030C" w:rsidRPr="0042030C">
        <w:rPr>
          <w:rFonts w:ascii="Arial" w:hAnsi="Arial" w:cs="Arial"/>
          <w:i/>
          <w:color w:val="FF0000"/>
          <w:sz w:val="20"/>
          <w:szCs w:val="20"/>
        </w:rPr>
        <w:t xml:space="preserve">L'autorisation peut prévoir une période d'adaptation de 3 mois maximum. </w:t>
      </w:r>
    </w:p>
    <w:p w14:paraId="4D6C077E" w14:textId="77777777" w:rsidR="004330D9" w:rsidRPr="009D22B0" w:rsidRDefault="004330D9" w:rsidP="004330D9">
      <w:pPr>
        <w:pStyle w:val="Modle-Corpsdutexte1"/>
        <w:spacing w:before="0"/>
        <w:jc w:val="both"/>
        <w:rPr>
          <w:rFonts w:ascii="Arial" w:hAnsi="Arial" w:cs="Arial"/>
          <w:color w:val="5B9BD5"/>
          <w:szCs w:val="22"/>
        </w:rPr>
      </w:pPr>
    </w:p>
    <w:p w14:paraId="57CEBCEA" w14:textId="44E6BB4E" w:rsidR="004330D9" w:rsidRPr="009D22B0" w:rsidRDefault="004330D9" w:rsidP="004330D9">
      <w:pPr>
        <w:pStyle w:val="Modle-Corpsdutexte1"/>
        <w:spacing w:before="0"/>
        <w:jc w:val="both"/>
        <w:rPr>
          <w:rFonts w:ascii="Arial" w:hAnsi="Arial" w:cs="Arial"/>
          <w:b/>
          <w:i/>
          <w:szCs w:val="22"/>
        </w:rPr>
      </w:pPr>
      <w:r w:rsidRPr="009D22B0">
        <w:rPr>
          <w:rFonts w:ascii="Arial" w:hAnsi="Arial" w:cs="Arial"/>
          <w:b/>
          <w:i/>
          <w:szCs w:val="22"/>
        </w:rPr>
        <w:t>Interruption et suspension du télétravail :</w:t>
      </w:r>
    </w:p>
    <w:p w14:paraId="78177122" w14:textId="77777777" w:rsidR="004330D9" w:rsidRPr="009D22B0" w:rsidRDefault="004330D9" w:rsidP="004330D9">
      <w:pPr>
        <w:spacing w:after="0" w:line="240" w:lineRule="auto"/>
        <w:ind w:right="-109"/>
        <w:jc w:val="both"/>
        <w:rPr>
          <w:rFonts w:ascii="Arial" w:hAnsi="Arial" w:cs="Arial"/>
          <w:bCs/>
        </w:rPr>
      </w:pPr>
    </w:p>
    <w:p w14:paraId="69C3A029" w14:textId="77777777" w:rsidR="004330D9" w:rsidRPr="009D22B0" w:rsidRDefault="004330D9" w:rsidP="004330D9">
      <w:pPr>
        <w:spacing w:after="0" w:line="240" w:lineRule="auto"/>
        <w:ind w:right="-109"/>
        <w:jc w:val="both"/>
        <w:rPr>
          <w:rFonts w:ascii="Arial" w:hAnsi="Arial" w:cs="Arial"/>
          <w:bCs/>
        </w:rPr>
      </w:pPr>
      <w:r w:rsidRPr="009D22B0">
        <w:rPr>
          <w:rFonts w:ascii="Arial" w:hAnsi="Arial" w:cs="Arial"/>
          <w:bCs/>
        </w:rPr>
        <w:t>Hors circonstances exceptionnelles et télétravail ponctuel, lorsque l’employeur souhaite mettre fin à une autorisation de télétravail, sa décision, communiquée par écrit, est précédée d'un entretien et motivée au regard de l’intérêt du service. L’agent en télétravail n’a pas pour sa part à justifier sa décision de renoncer au bénéfice d’une autorisation de télétravail.</w:t>
      </w:r>
    </w:p>
    <w:p w14:paraId="365C27A7" w14:textId="045C7365" w:rsidR="004330D9" w:rsidRPr="009D22B0" w:rsidRDefault="004330D9" w:rsidP="004330D9">
      <w:pPr>
        <w:spacing w:after="0" w:line="240" w:lineRule="auto"/>
        <w:ind w:right="-109"/>
        <w:jc w:val="both"/>
        <w:rPr>
          <w:rFonts w:ascii="Arial" w:hAnsi="Arial" w:cs="Arial"/>
          <w:bCs/>
        </w:rPr>
      </w:pPr>
      <w:r w:rsidRPr="009D22B0">
        <w:rPr>
          <w:rFonts w:ascii="Arial" w:hAnsi="Arial" w:cs="Arial"/>
          <w:bCs/>
        </w:rPr>
        <w:t xml:space="preserve"> </w:t>
      </w:r>
    </w:p>
    <w:p w14:paraId="086A06B7" w14:textId="7D147E11" w:rsidR="004330D9" w:rsidRPr="009D22B0" w:rsidRDefault="004330D9" w:rsidP="004330D9">
      <w:pPr>
        <w:spacing w:after="0" w:line="240" w:lineRule="auto"/>
        <w:ind w:right="-109"/>
        <w:jc w:val="both"/>
        <w:rPr>
          <w:rFonts w:ascii="Arial" w:hAnsi="Arial" w:cs="Arial"/>
          <w:bCs/>
        </w:rPr>
      </w:pPr>
      <w:r w:rsidRPr="009D22B0">
        <w:rPr>
          <w:rFonts w:ascii="Arial" w:hAnsi="Arial" w:cs="Arial"/>
          <w:bCs/>
        </w:rPr>
        <w:t xml:space="preserve">Lorsque l’employeur ou un agent décide de mettre fin à une autorisation de télétravail, un délai de prévenance est respecté. Ce délai est d’un mois pendant la période d’adaptation prévue par l’autorisation de télétravail et de deux mois au-delà de cette période. Lorsque l'interruption du télétravail est à l'initiative de l’employeur, ce délai peut être réduit en cas de nécessité du service dûment motivée, avec un entretien préalable. Lorsqu’aucune contrainte organisationnelle ne s’y oppose, l’agent, qui demande à reprendre l’intégralité de son temps de travail en présentiel, est autorisé à le faire dans un délai plus court que le délai de prévenance de </w:t>
      </w:r>
      <w:proofErr w:type="gramStart"/>
      <w:r w:rsidRPr="009D22B0">
        <w:rPr>
          <w:rFonts w:ascii="Arial" w:hAnsi="Arial" w:cs="Arial"/>
          <w:bCs/>
        </w:rPr>
        <w:t>deux mois prévu</w:t>
      </w:r>
      <w:proofErr w:type="gramEnd"/>
      <w:r w:rsidRPr="009D22B0">
        <w:rPr>
          <w:rFonts w:ascii="Arial" w:hAnsi="Arial" w:cs="Arial"/>
          <w:bCs/>
        </w:rPr>
        <w:t>.</w:t>
      </w:r>
    </w:p>
    <w:p w14:paraId="17751BAD" w14:textId="77777777" w:rsidR="004330D9" w:rsidRPr="009D22B0" w:rsidRDefault="004330D9" w:rsidP="004330D9">
      <w:pPr>
        <w:spacing w:after="0" w:line="240" w:lineRule="auto"/>
        <w:ind w:right="-109"/>
        <w:jc w:val="both"/>
        <w:rPr>
          <w:rFonts w:ascii="Arial" w:hAnsi="Arial" w:cs="Arial"/>
          <w:bCs/>
        </w:rPr>
      </w:pPr>
    </w:p>
    <w:p w14:paraId="6690542C" w14:textId="163557C7" w:rsidR="004330D9" w:rsidRPr="009D22B0" w:rsidRDefault="004330D9" w:rsidP="004330D9">
      <w:pPr>
        <w:spacing w:after="0" w:line="240" w:lineRule="auto"/>
        <w:ind w:right="-109"/>
        <w:jc w:val="both"/>
        <w:rPr>
          <w:rFonts w:ascii="Arial" w:hAnsi="Arial" w:cs="Arial"/>
          <w:bCs/>
        </w:rPr>
      </w:pPr>
      <w:r w:rsidRPr="009D22B0">
        <w:rPr>
          <w:rFonts w:ascii="Arial" w:hAnsi="Arial" w:cs="Arial"/>
          <w:bCs/>
        </w:rPr>
        <w:t>La réversibilité ne fait pas entrave à une nouvelle demande de recours au télétravail ultérieure.</w:t>
      </w:r>
    </w:p>
    <w:p w14:paraId="38FCC100" w14:textId="77777777" w:rsidR="004330D9" w:rsidRPr="009D22B0" w:rsidRDefault="004330D9" w:rsidP="004330D9">
      <w:pPr>
        <w:spacing w:after="0" w:line="240" w:lineRule="auto"/>
        <w:ind w:right="-109"/>
        <w:jc w:val="both"/>
        <w:rPr>
          <w:rFonts w:ascii="Arial" w:hAnsi="Arial" w:cs="Arial"/>
          <w:bCs/>
        </w:rPr>
      </w:pPr>
    </w:p>
    <w:p w14:paraId="74E1BE0D" w14:textId="63B46C64" w:rsidR="004330D9" w:rsidRPr="009D22B0" w:rsidRDefault="004330D9" w:rsidP="004330D9">
      <w:pPr>
        <w:spacing w:after="0" w:line="240" w:lineRule="auto"/>
        <w:jc w:val="both"/>
        <w:rPr>
          <w:rFonts w:ascii="Arial" w:eastAsia="MS Mincho" w:hAnsi="Arial" w:cs="Arial"/>
        </w:rPr>
      </w:pPr>
      <w:r w:rsidRPr="009D22B0">
        <w:rPr>
          <w:rFonts w:ascii="Arial" w:eastAsia="MS Mincho" w:hAnsi="Arial" w:cs="Arial"/>
        </w:rPr>
        <w:t xml:space="preserve">Les nécessités de service peuvent également justifier, sous réserve du respect d’un </w:t>
      </w:r>
      <w:r w:rsidRPr="003F0CC0">
        <w:rPr>
          <w:rFonts w:ascii="Arial" w:eastAsia="MS Mincho" w:hAnsi="Arial" w:cs="Arial"/>
          <w:color w:val="5B9BD5"/>
          <w:lang w:eastAsia="fr-FR"/>
        </w:rPr>
        <w:t>délai de prévenance</w:t>
      </w:r>
      <w:r w:rsidR="003F0CC0" w:rsidRPr="003F0CC0">
        <w:rPr>
          <w:rFonts w:ascii="Arial" w:eastAsia="MS Mincho" w:hAnsi="Arial" w:cs="Arial"/>
          <w:color w:val="5B9BD5"/>
          <w:lang w:eastAsia="fr-FR"/>
        </w:rPr>
        <w:t xml:space="preserve"> de …………jours</w:t>
      </w:r>
      <w:r w:rsidRPr="009D22B0">
        <w:rPr>
          <w:rFonts w:ascii="Arial" w:eastAsia="MS Mincho" w:hAnsi="Arial" w:cs="Arial"/>
        </w:rPr>
        <w:t xml:space="preserve">, l’exigence d’un retour sur site pendant un jour de télétravail. Lorsqu’un retour sur site apparaît impératif pour plusieurs jours consécutifs, il peut être procédé à une suspension provisoire de l’autorisation de télétravail. Cette suspension doit être motivée par des nécessités de service. </w:t>
      </w:r>
    </w:p>
    <w:p w14:paraId="6D72BD56" w14:textId="77777777" w:rsidR="004330D9" w:rsidRPr="009D22B0" w:rsidRDefault="004330D9" w:rsidP="004330D9">
      <w:pPr>
        <w:spacing w:after="0" w:line="240" w:lineRule="auto"/>
        <w:jc w:val="both"/>
        <w:rPr>
          <w:rFonts w:ascii="Arial" w:eastAsia="MS Mincho" w:hAnsi="Arial" w:cs="Arial"/>
        </w:rPr>
      </w:pPr>
    </w:p>
    <w:p w14:paraId="0D66C863" w14:textId="006D1E7F" w:rsidR="004330D9" w:rsidRPr="009D22B0" w:rsidRDefault="00F63BA3" w:rsidP="004330D9">
      <w:pPr>
        <w:spacing w:after="0" w:line="240" w:lineRule="auto"/>
        <w:jc w:val="both"/>
        <w:rPr>
          <w:rFonts w:ascii="Arial" w:eastAsia="MS Mincho" w:hAnsi="Arial" w:cs="Arial"/>
        </w:rPr>
      </w:pPr>
      <w:r w:rsidRPr="009D22B0">
        <w:rPr>
          <w:rFonts w:ascii="Arial" w:eastAsia="MS Mincho" w:hAnsi="Arial" w:cs="Arial"/>
        </w:rPr>
        <w:t xml:space="preserve">En cas de nécessité ou de facilité pour l’organisation de son travail ou sa réalisation, l’agent bénéficiant d’une autorisation de télétravailler peut décider d’effectuer ses activités sur son lieu de travail. </w:t>
      </w:r>
      <w:r w:rsidR="004330D9" w:rsidRPr="009D22B0">
        <w:rPr>
          <w:rFonts w:ascii="Arial" w:eastAsia="MS Mincho" w:hAnsi="Arial" w:cs="Arial"/>
        </w:rPr>
        <w:t>Un agent peut également informer son supérieur hiérarchique de sa nécessité de venir sur site un jour pour lequel il bénéficie d’une autorisation de télétravail et demander à déplacer ce jour de télétravail qui lui avait été accordé.</w:t>
      </w:r>
    </w:p>
    <w:p w14:paraId="134501FF" w14:textId="62AC773A" w:rsidR="004330D9" w:rsidRPr="009D22B0" w:rsidRDefault="004330D9" w:rsidP="004330D9">
      <w:pPr>
        <w:spacing w:after="0" w:line="240" w:lineRule="auto"/>
        <w:jc w:val="both"/>
        <w:rPr>
          <w:rFonts w:ascii="Arial" w:eastAsia="MS Mincho" w:hAnsi="Arial" w:cs="Arial"/>
        </w:rPr>
      </w:pPr>
      <w:r w:rsidRPr="009D22B0">
        <w:rPr>
          <w:rFonts w:ascii="Arial" w:eastAsia="MS Mincho" w:hAnsi="Arial" w:cs="Arial"/>
        </w:rPr>
        <w:t xml:space="preserve"> </w:t>
      </w:r>
    </w:p>
    <w:p w14:paraId="596A3E1F" w14:textId="3B22290D" w:rsidR="004330D9" w:rsidRPr="009D22B0" w:rsidRDefault="004330D9" w:rsidP="004330D9">
      <w:pPr>
        <w:spacing w:after="0" w:line="240" w:lineRule="auto"/>
        <w:jc w:val="both"/>
        <w:rPr>
          <w:rFonts w:ascii="Arial" w:eastAsia="MS Mincho" w:hAnsi="Arial" w:cs="Arial"/>
        </w:rPr>
      </w:pPr>
      <w:r w:rsidRPr="009D22B0">
        <w:rPr>
          <w:rFonts w:ascii="Arial" w:eastAsia="MS Mincho" w:hAnsi="Arial" w:cs="Arial"/>
        </w:rPr>
        <w:t xml:space="preserve">L’employeur garantit les conditions du retour de l’agent en télétravail sur son poste de travail, avec les mêmes droit et devoirs que l’agent exerçant totalement en présentiel. </w:t>
      </w:r>
    </w:p>
    <w:p w14:paraId="288D9C35" w14:textId="77777777" w:rsidR="004330D9" w:rsidRPr="009D22B0" w:rsidRDefault="004330D9" w:rsidP="004330D9">
      <w:pPr>
        <w:spacing w:after="0" w:line="240" w:lineRule="auto"/>
        <w:jc w:val="both"/>
        <w:rPr>
          <w:rFonts w:ascii="Arial" w:eastAsia="MS Mincho" w:hAnsi="Arial" w:cs="Arial"/>
        </w:rPr>
      </w:pPr>
    </w:p>
    <w:p w14:paraId="6F6828C3" w14:textId="0B80CDC6" w:rsidR="004330D9" w:rsidRPr="009D22B0" w:rsidRDefault="00F63BA3" w:rsidP="004330D9">
      <w:pPr>
        <w:spacing w:after="0" w:line="240" w:lineRule="auto"/>
        <w:jc w:val="both"/>
        <w:rPr>
          <w:rFonts w:ascii="Arial" w:eastAsia="MS Mincho" w:hAnsi="Arial" w:cs="Arial"/>
          <w:b/>
        </w:rPr>
      </w:pPr>
      <w:r w:rsidRPr="009D22B0">
        <w:rPr>
          <w:rFonts w:ascii="Arial" w:eastAsia="MS Mincho" w:hAnsi="Arial" w:cs="Arial"/>
          <w:b/>
        </w:rPr>
        <w:t>4. Droits et obligation des agents en télétravail</w:t>
      </w:r>
    </w:p>
    <w:p w14:paraId="6762D51B" w14:textId="55966524" w:rsidR="00F63BA3" w:rsidRPr="009D22B0" w:rsidRDefault="00F63BA3" w:rsidP="004330D9">
      <w:pPr>
        <w:spacing w:after="0" w:line="240" w:lineRule="auto"/>
        <w:jc w:val="both"/>
        <w:rPr>
          <w:rFonts w:ascii="Arial" w:eastAsia="MS Mincho" w:hAnsi="Arial" w:cs="Arial"/>
        </w:rPr>
      </w:pPr>
    </w:p>
    <w:p w14:paraId="6BF62D9C" w14:textId="57B11032" w:rsidR="00F63BA3" w:rsidRPr="009D22B0" w:rsidRDefault="00F63BA3" w:rsidP="004330D9">
      <w:pPr>
        <w:spacing w:after="0" w:line="240" w:lineRule="auto"/>
        <w:jc w:val="both"/>
        <w:rPr>
          <w:rFonts w:ascii="Arial" w:eastAsia="MS Mincho" w:hAnsi="Arial" w:cs="Arial"/>
        </w:rPr>
      </w:pPr>
      <w:r w:rsidRPr="009D22B0">
        <w:rPr>
          <w:rFonts w:ascii="Arial" w:eastAsia="MS Mincho" w:hAnsi="Arial" w:cs="Arial"/>
        </w:rPr>
        <w:t xml:space="preserve">L’agent en télétravail est soumis aux mêmes obligations générales et dispose des mêmes droits que l’agent qui exécute son travail dans les locaux de l’employeur : droit à la déconnexion, accès aux informations </w:t>
      </w:r>
      <w:r w:rsidR="0030151F" w:rsidRPr="0042030C">
        <w:rPr>
          <w:rFonts w:ascii="Arial" w:eastAsia="MS Mincho" w:hAnsi="Arial" w:cs="Arial"/>
        </w:rPr>
        <w:t xml:space="preserve">et réunions </w:t>
      </w:r>
      <w:r w:rsidRPr="009D22B0">
        <w:rPr>
          <w:rFonts w:ascii="Arial" w:eastAsia="MS Mincho" w:hAnsi="Arial" w:cs="Arial"/>
        </w:rPr>
        <w:t xml:space="preserve">syndicales, participation aux élections professionnelles, accès à la formation, information et accès aux aides sociales pour bénéficier de conditions de travail et d’équipements adaptés. </w:t>
      </w:r>
    </w:p>
    <w:p w14:paraId="721F4F9A" w14:textId="77777777" w:rsidR="00F63BA3" w:rsidRPr="009D22B0" w:rsidRDefault="00F63BA3" w:rsidP="004330D9">
      <w:pPr>
        <w:spacing w:after="0" w:line="240" w:lineRule="auto"/>
        <w:jc w:val="both"/>
        <w:rPr>
          <w:rFonts w:ascii="Arial" w:eastAsia="MS Mincho" w:hAnsi="Arial" w:cs="Arial"/>
        </w:rPr>
      </w:pPr>
    </w:p>
    <w:p w14:paraId="05B30B58" w14:textId="0C4B0456" w:rsidR="00F63BA3" w:rsidRPr="009D22B0" w:rsidRDefault="00F63BA3" w:rsidP="004330D9">
      <w:pPr>
        <w:spacing w:after="0" w:line="240" w:lineRule="auto"/>
        <w:jc w:val="both"/>
        <w:rPr>
          <w:rFonts w:ascii="Arial" w:eastAsia="MS Mincho" w:hAnsi="Arial" w:cs="Arial"/>
        </w:rPr>
      </w:pPr>
      <w:r w:rsidRPr="009D22B0">
        <w:rPr>
          <w:rFonts w:ascii="Arial" w:eastAsia="MS Mincho" w:hAnsi="Arial" w:cs="Arial"/>
        </w:rPr>
        <w:t>Il bénéficie des mêmes entretiens professionnels avec sa hiérarchie, des mêmes mesures d’évaluation, de reconnaissance de son parcours professionnel etc. Le télétravail respecte l’égalité de traitement des agents en matière de promotion.</w:t>
      </w:r>
    </w:p>
    <w:p w14:paraId="5B8EF337" w14:textId="77777777" w:rsidR="00F63BA3" w:rsidRDefault="00F63BA3" w:rsidP="00D21144">
      <w:pPr>
        <w:pStyle w:val="Modle-Titre2"/>
        <w:spacing w:before="0"/>
        <w:rPr>
          <w:rFonts w:ascii="Arial" w:hAnsi="Arial" w:cs="Arial"/>
          <w:sz w:val="22"/>
          <w:szCs w:val="22"/>
        </w:rPr>
      </w:pPr>
    </w:p>
    <w:p w14:paraId="4485C60C" w14:textId="4FC9AB5C" w:rsidR="00EA5823" w:rsidRDefault="004A43DE" w:rsidP="00D21144">
      <w:pPr>
        <w:pStyle w:val="Modle-Titre2"/>
        <w:spacing w:before="0"/>
        <w:rPr>
          <w:rFonts w:ascii="Arial" w:hAnsi="Arial" w:cs="Arial"/>
          <w:sz w:val="22"/>
          <w:szCs w:val="22"/>
        </w:rPr>
      </w:pPr>
      <w:r>
        <w:rPr>
          <w:rFonts w:ascii="Arial" w:hAnsi="Arial" w:cs="Arial"/>
          <w:sz w:val="22"/>
          <w:szCs w:val="22"/>
        </w:rPr>
        <w:t xml:space="preserve">5. </w:t>
      </w:r>
      <w:bookmarkStart w:id="5" w:name="_Hlk83804534"/>
      <w:r w:rsidR="00E111D6">
        <w:rPr>
          <w:rFonts w:ascii="Arial" w:hAnsi="Arial" w:cs="Arial"/>
          <w:sz w:val="22"/>
          <w:szCs w:val="22"/>
        </w:rPr>
        <w:t>Lieu d’exercice du télétravail</w:t>
      </w:r>
      <w:bookmarkEnd w:id="5"/>
    </w:p>
    <w:p w14:paraId="72935BCB" w14:textId="77777777" w:rsidR="00E111D6" w:rsidRPr="00E111D6" w:rsidRDefault="00E111D6" w:rsidP="00E111D6">
      <w:pPr>
        <w:shd w:val="clear" w:color="auto" w:fill="FFFFFF"/>
        <w:spacing w:after="0" w:line="240" w:lineRule="auto"/>
        <w:rPr>
          <w:rFonts w:ascii="Arial" w:eastAsia="Times New Roman" w:hAnsi="Arial" w:cs="Arial"/>
          <w:color w:val="333333"/>
          <w:lang w:eastAsia="fr-FR"/>
        </w:rPr>
      </w:pPr>
    </w:p>
    <w:p w14:paraId="2AB69F3D" w14:textId="6E2BB144" w:rsidR="00E111D6" w:rsidRDefault="00E111D6" w:rsidP="00E111D6">
      <w:pPr>
        <w:shd w:val="clear" w:color="auto" w:fill="FFFFFF"/>
        <w:spacing w:after="0" w:line="240" w:lineRule="auto"/>
        <w:rPr>
          <w:rFonts w:ascii="Arial" w:eastAsia="Times New Roman" w:hAnsi="Arial" w:cs="Arial"/>
          <w:color w:val="333333"/>
          <w:lang w:eastAsia="fr-FR"/>
        </w:rPr>
      </w:pPr>
      <w:r w:rsidRPr="00E111D6">
        <w:rPr>
          <w:rFonts w:ascii="Arial" w:eastAsia="Times New Roman" w:hAnsi="Arial" w:cs="Arial"/>
          <w:color w:val="333333"/>
          <w:lang w:eastAsia="fr-FR"/>
        </w:rPr>
        <w:t>Le télétravail se pratique au domicile de l’agent. Le domicile est entendu comme le lieu où l’agent possède son principal établissement, et dont l’adresse a été fournie à l’employeur et figurant sur ses documents administratifs.</w:t>
      </w:r>
    </w:p>
    <w:p w14:paraId="1D3C70DF" w14:textId="77777777" w:rsidR="004A43DE" w:rsidRPr="00E111D6" w:rsidRDefault="004A43DE" w:rsidP="00E111D6">
      <w:pPr>
        <w:shd w:val="clear" w:color="auto" w:fill="FFFFFF"/>
        <w:spacing w:after="0" w:line="240" w:lineRule="auto"/>
        <w:rPr>
          <w:rFonts w:ascii="Arial" w:eastAsia="Times New Roman" w:hAnsi="Arial" w:cs="Arial"/>
          <w:color w:val="333333"/>
          <w:lang w:eastAsia="fr-FR"/>
        </w:rPr>
      </w:pPr>
    </w:p>
    <w:p w14:paraId="651565BB" w14:textId="77777777" w:rsidR="004A43DE" w:rsidRDefault="00E111D6" w:rsidP="00E111D6">
      <w:pPr>
        <w:shd w:val="clear" w:color="auto" w:fill="FFFFFF"/>
        <w:spacing w:after="0" w:line="240" w:lineRule="auto"/>
        <w:rPr>
          <w:rFonts w:ascii="Arial" w:eastAsia="Times New Roman" w:hAnsi="Arial" w:cs="Arial"/>
          <w:color w:val="333333"/>
          <w:lang w:eastAsia="fr-FR"/>
        </w:rPr>
      </w:pPr>
      <w:r w:rsidRPr="00E111D6">
        <w:rPr>
          <w:rFonts w:ascii="Arial" w:eastAsia="Times New Roman" w:hAnsi="Arial" w:cs="Arial"/>
          <w:color w:val="333333"/>
          <w:lang w:eastAsia="fr-FR"/>
        </w:rPr>
        <w:t>Le lieu d’exercice du télétravail doit</w:t>
      </w:r>
      <w:r w:rsidR="004A43DE">
        <w:rPr>
          <w:rFonts w:ascii="Arial" w:eastAsia="Times New Roman" w:hAnsi="Arial" w:cs="Arial"/>
          <w:color w:val="333333"/>
          <w:lang w:eastAsia="fr-FR"/>
        </w:rPr>
        <w:t> :</w:t>
      </w:r>
    </w:p>
    <w:p w14:paraId="3B07A880" w14:textId="0F5543C7" w:rsidR="00E111D6" w:rsidRDefault="004A43DE" w:rsidP="00E111D6">
      <w:pPr>
        <w:shd w:val="clear" w:color="auto" w:fill="FFFFFF"/>
        <w:spacing w:after="0" w:line="240" w:lineRule="auto"/>
        <w:rPr>
          <w:rFonts w:ascii="Arial" w:eastAsia="Times New Roman" w:hAnsi="Arial" w:cs="Arial"/>
          <w:color w:val="333333"/>
          <w:lang w:eastAsia="fr-FR"/>
        </w:rPr>
      </w:pPr>
      <w:r>
        <w:rPr>
          <w:rFonts w:ascii="Arial" w:eastAsia="Times New Roman" w:hAnsi="Arial" w:cs="Arial"/>
          <w:color w:val="333333"/>
          <w:lang w:eastAsia="fr-FR"/>
        </w:rPr>
        <w:t xml:space="preserve">- </w:t>
      </w:r>
      <w:r w:rsidR="00E111D6" w:rsidRPr="00E111D6">
        <w:rPr>
          <w:rFonts w:ascii="Arial" w:eastAsia="Times New Roman" w:hAnsi="Arial" w:cs="Arial"/>
          <w:color w:val="333333"/>
          <w:lang w:eastAsia="fr-FR"/>
        </w:rPr>
        <w:t>répondre aux exigences de conformité des installations précisées par l'employeur et attestées par l’agent.</w:t>
      </w:r>
    </w:p>
    <w:p w14:paraId="58BD6237" w14:textId="62ECB37A" w:rsidR="00E111D6" w:rsidRPr="00C36A4F" w:rsidRDefault="005E5C57" w:rsidP="00E111D6">
      <w:pPr>
        <w:shd w:val="clear" w:color="auto" w:fill="FFFFFF"/>
        <w:spacing w:after="0" w:line="240" w:lineRule="auto"/>
        <w:rPr>
          <w:rFonts w:ascii="Arial" w:eastAsia="Times New Roman" w:hAnsi="Arial" w:cs="Arial"/>
          <w:highlight w:val="yellow"/>
          <w:lang w:eastAsia="fr-FR"/>
        </w:rPr>
      </w:pPr>
      <w:r w:rsidRPr="00C36A4F">
        <w:rPr>
          <w:rFonts w:ascii="Arial" w:eastAsia="Times New Roman" w:hAnsi="Arial" w:cs="Arial"/>
          <w:highlight w:val="yellow"/>
          <w:lang w:eastAsia="fr-FR"/>
        </w:rPr>
        <w:t xml:space="preserve">- </w:t>
      </w:r>
      <w:r w:rsidR="004A43DE" w:rsidRPr="00C36A4F">
        <w:rPr>
          <w:rFonts w:ascii="Arial" w:eastAsia="Times New Roman" w:hAnsi="Arial" w:cs="Arial"/>
          <w:highlight w:val="yellow"/>
          <w:lang w:eastAsia="fr-FR"/>
        </w:rPr>
        <w:t>bénéficier d’</w:t>
      </w:r>
      <w:r w:rsidR="00E111D6" w:rsidRPr="00C36A4F">
        <w:rPr>
          <w:rFonts w:ascii="Arial" w:eastAsia="Times New Roman" w:hAnsi="Arial" w:cs="Arial"/>
          <w:highlight w:val="yellow"/>
          <w:lang w:eastAsia="fr-FR"/>
        </w:rPr>
        <w:t xml:space="preserve">accès internet à haut débit permettant l’utilisation des outils informatiques et logiciels nécessaires aux fonctions ; </w:t>
      </w:r>
    </w:p>
    <w:p w14:paraId="746DC2D3" w14:textId="60723F13" w:rsidR="00E111D6" w:rsidRPr="00C36A4F" w:rsidRDefault="00E111D6" w:rsidP="00E111D6">
      <w:pPr>
        <w:shd w:val="clear" w:color="auto" w:fill="FFFFFF"/>
        <w:spacing w:after="0" w:line="240" w:lineRule="auto"/>
        <w:rPr>
          <w:rFonts w:ascii="Arial" w:eastAsia="Times New Roman" w:hAnsi="Arial" w:cs="Arial"/>
          <w:lang w:eastAsia="fr-FR"/>
        </w:rPr>
      </w:pPr>
      <w:r w:rsidRPr="00C36A4F">
        <w:rPr>
          <w:rFonts w:ascii="Arial" w:eastAsia="Times New Roman" w:hAnsi="Arial" w:cs="Arial"/>
          <w:highlight w:val="yellow"/>
          <w:lang w:eastAsia="fr-FR"/>
        </w:rPr>
        <w:t>-</w:t>
      </w:r>
      <w:r w:rsidR="005E5C57" w:rsidRPr="00C36A4F">
        <w:rPr>
          <w:rFonts w:ascii="Arial" w:eastAsia="Times New Roman" w:hAnsi="Arial" w:cs="Arial"/>
          <w:highlight w:val="yellow"/>
          <w:lang w:eastAsia="fr-FR"/>
        </w:rPr>
        <w:t xml:space="preserve"> </w:t>
      </w:r>
      <w:r w:rsidR="004A43DE" w:rsidRPr="00C36A4F">
        <w:rPr>
          <w:rFonts w:ascii="Arial" w:eastAsia="Times New Roman" w:hAnsi="Arial" w:cs="Arial"/>
          <w:highlight w:val="yellow"/>
          <w:lang w:eastAsia="fr-FR"/>
        </w:rPr>
        <w:t>à</w:t>
      </w:r>
      <w:r w:rsidRPr="00C36A4F">
        <w:rPr>
          <w:rFonts w:ascii="Arial" w:eastAsia="Times New Roman" w:hAnsi="Arial" w:cs="Arial"/>
          <w:highlight w:val="yellow"/>
          <w:lang w:eastAsia="fr-FR"/>
        </w:rPr>
        <w:t xml:space="preserve"> défaut </w:t>
      </w:r>
      <w:r w:rsidR="004A43DE" w:rsidRPr="00C36A4F">
        <w:rPr>
          <w:rFonts w:ascii="Arial" w:eastAsia="Times New Roman" w:hAnsi="Arial" w:cs="Arial"/>
          <w:highlight w:val="yellow"/>
          <w:lang w:eastAsia="fr-FR"/>
        </w:rPr>
        <w:t xml:space="preserve">bénéficier </w:t>
      </w:r>
      <w:r w:rsidRPr="00C36A4F">
        <w:rPr>
          <w:rFonts w:ascii="Arial" w:eastAsia="Times New Roman" w:hAnsi="Arial" w:cs="Arial"/>
          <w:highlight w:val="yellow"/>
          <w:lang w:eastAsia="fr-FR"/>
        </w:rPr>
        <w:t>d’une ligne téléphonique IP paramétrée sur l’ordinateur portable : une ligne téléphonique fixe ou mobile à laquelle l’agent peut être joint, et de laquelle il peut appeler, sans surcoût, tout numéro fixe national non surtaxé ;</w:t>
      </w:r>
    </w:p>
    <w:p w14:paraId="31D8199B" w14:textId="2DBE5DCC" w:rsidR="00E111D6" w:rsidRDefault="00E111D6" w:rsidP="00E111D6">
      <w:pPr>
        <w:shd w:val="clear" w:color="auto" w:fill="FFFFFF"/>
        <w:spacing w:after="0" w:line="240" w:lineRule="auto"/>
        <w:rPr>
          <w:rFonts w:ascii="Arial" w:eastAsia="Times New Roman" w:hAnsi="Arial" w:cs="Arial"/>
          <w:color w:val="333333"/>
          <w:lang w:eastAsia="fr-FR"/>
        </w:rPr>
      </w:pPr>
      <w:r w:rsidRPr="00E111D6">
        <w:rPr>
          <w:rFonts w:ascii="Arial" w:eastAsia="Times New Roman" w:hAnsi="Arial" w:cs="Arial"/>
          <w:color w:val="333333"/>
          <w:lang w:eastAsia="fr-FR"/>
        </w:rPr>
        <w:t>-</w:t>
      </w:r>
      <w:r w:rsidR="005E5C57">
        <w:rPr>
          <w:rFonts w:ascii="Arial" w:eastAsia="Times New Roman" w:hAnsi="Arial" w:cs="Arial"/>
          <w:color w:val="333333"/>
          <w:lang w:eastAsia="fr-FR"/>
        </w:rPr>
        <w:t xml:space="preserve"> </w:t>
      </w:r>
      <w:r w:rsidR="004A43DE">
        <w:rPr>
          <w:rFonts w:ascii="Arial" w:eastAsia="Times New Roman" w:hAnsi="Arial" w:cs="Arial"/>
          <w:color w:val="333333"/>
          <w:lang w:eastAsia="fr-FR"/>
        </w:rPr>
        <w:t>disposer d’u</w:t>
      </w:r>
      <w:r w:rsidRPr="00E111D6">
        <w:rPr>
          <w:rFonts w:ascii="Arial" w:eastAsia="Times New Roman" w:hAnsi="Arial" w:cs="Arial"/>
          <w:color w:val="333333"/>
          <w:lang w:eastAsia="fr-FR"/>
        </w:rPr>
        <w:t>n endroit calme et réservé au télétravail ;</w:t>
      </w:r>
    </w:p>
    <w:p w14:paraId="246A5B5B" w14:textId="77777777" w:rsidR="004A43DE" w:rsidRDefault="004A43DE" w:rsidP="004A43DE">
      <w:pPr>
        <w:shd w:val="clear" w:color="auto" w:fill="FFFFFF"/>
        <w:spacing w:after="0" w:line="240" w:lineRule="auto"/>
        <w:rPr>
          <w:rFonts w:ascii="Arial" w:eastAsia="Times New Roman" w:hAnsi="Arial" w:cs="Arial"/>
          <w:color w:val="333333"/>
          <w:lang w:eastAsia="fr-FR"/>
        </w:rPr>
      </w:pPr>
      <w:r>
        <w:rPr>
          <w:rFonts w:ascii="Arial" w:eastAsia="Times New Roman" w:hAnsi="Arial" w:cs="Arial"/>
          <w:color w:val="333333"/>
          <w:lang w:eastAsia="fr-FR"/>
        </w:rPr>
        <w:t xml:space="preserve">- </w:t>
      </w:r>
      <w:r w:rsidRPr="004A43DE">
        <w:rPr>
          <w:rFonts w:ascii="Arial" w:eastAsia="Times New Roman" w:hAnsi="Arial" w:cs="Arial"/>
          <w:color w:val="333333"/>
          <w:lang w:eastAsia="fr-FR"/>
        </w:rPr>
        <w:t>être couvert par une assurance multirisques habitation</w:t>
      </w:r>
      <w:r>
        <w:rPr>
          <w:rFonts w:ascii="Arial" w:eastAsia="Times New Roman" w:hAnsi="Arial" w:cs="Arial"/>
          <w:color w:val="333333"/>
          <w:lang w:eastAsia="fr-FR"/>
        </w:rPr>
        <w:t xml:space="preserve"> </w:t>
      </w:r>
      <w:r w:rsidRPr="00E111D6">
        <w:rPr>
          <w:rFonts w:ascii="Arial" w:eastAsia="Times New Roman" w:hAnsi="Arial" w:cs="Arial"/>
          <w:color w:val="333333"/>
          <w:lang w:eastAsia="fr-FR"/>
        </w:rPr>
        <w:t>garantissant l’exercice des fonctions en télétravail.</w:t>
      </w:r>
    </w:p>
    <w:p w14:paraId="0DACA3AC" w14:textId="77777777" w:rsidR="004A43DE" w:rsidRDefault="004A43DE" w:rsidP="00E111D6">
      <w:pPr>
        <w:shd w:val="clear" w:color="auto" w:fill="FFFFFF"/>
        <w:spacing w:after="0" w:line="240" w:lineRule="auto"/>
        <w:rPr>
          <w:rFonts w:ascii="Arial" w:eastAsia="Times New Roman" w:hAnsi="Arial" w:cs="Arial"/>
          <w:color w:val="333333"/>
          <w:lang w:eastAsia="fr-FR"/>
        </w:rPr>
      </w:pPr>
    </w:p>
    <w:p w14:paraId="2BB6419A" w14:textId="3AF12C01" w:rsidR="004A43DE" w:rsidRDefault="004A43DE" w:rsidP="00E111D6">
      <w:pPr>
        <w:shd w:val="clear" w:color="auto" w:fill="FFFFFF"/>
        <w:spacing w:after="0" w:line="240" w:lineRule="auto"/>
        <w:rPr>
          <w:rFonts w:ascii="Arial" w:eastAsia="Times New Roman" w:hAnsi="Arial" w:cs="Arial"/>
          <w:color w:val="333333"/>
          <w:lang w:eastAsia="fr-FR"/>
        </w:rPr>
      </w:pPr>
      <w:r w:rsidRPr="00E111D6">
        <w:rPr>
          <w:rFonts w:ascii="Arial" w:eastAsia="Times New Roman" w:hAnsi="Arial" w:cs="Arial"/>
          <w:color w:val="333333"/>
          <w:lang w:eastAsia="fr-FR"/>
        </w:rPr>
        <w:t>L’agent atteste de la conformité de son logement</w:t>
      </w:r>
      <w:r w:rsidRPr="004A43DE">
        <w:rPr>
          <w:rFonts w:ascii="Arial" w:eastAsia="Times New Roman" w:hAnsi="Arial" w:cs="Arial"/>
          <w:color w:val="333333"/>
          <w:lang w:eastAsia="fr-FR"/>
        </w:rPr>
        <w:t xml:space="preserve"> </w:t>
      </w:r>
      <w:r>
        <w:rPr>
          <w:rFonts w:ascii="Arial" w:eastAsia="Times New Roman" w:hAnsi="Arial" w:cs="Arial"/>
          <w:color w:val="333333"/>
          <w:lang w:eastAsia="fr-FR"/>
        </w:rPr>
        <w:t xml:space="preserve">et fournit une </w:t>
      </w:r>
      <w:r w:rsidRPr="00E111D6">
        <w:rPr>
          <w:rFonts w:ascii="Arial" w:eastAsia="Times New Roman" w:hAnsi="Arial" w:cs="Arial"/>
          <w:color w:val="333333"/>
          <w:lang w:eastAsia="fr-FR"/>
        </w:rPr>
        <w:t>attestation d’assurance.</w:t>
      </w:r>
    </w:p>
    <w:p w14:paraId="7BAE62EA" w14:textId="77777777" w:rsidR="004A43DE" w:rsidRDefault="004A43DE" w:rsidP="00E111D6">
      <w:pPr>
        <w:shd w:val="clear" w:color="auto" w:fill="FFFFFF"/>
        <w:spacing w:after="0" w:line="240" w:lineRule="auto"/>
        <w:rPr>
          <w:rFonts w:ascii="Arial" w:eastAsia="Times New Roman" w:hAnsi="Arial" w:cs="Arial"/>
          <w:color w:val="333333"/>
          <w:lang w:eastAsia="fr-FR"/>
        </w:rPr>
      </w:pPr>
    </w:p>
    <w:p w14:paraId="1374ED42" w14:textId="77777777" w:rsidR="004A43DE" w:rsidRPr="00E111D6" w:rsidRDefault="004A43DE" w:rsidP="004A43DE">
      <w:pPr>
        <w:shd w:val="clear" w:color="auto" w:fill="FFFFFF"/>
        <w:spacing w:after="0" w:line="240" w:lineRule="auto"/>
        <w:jc w:val="both"/>
        <w:rPr>
          <w:rFonts w:ascii="Arial" w:eastAsia="Times New Roman" w:hAnsi="Arial" w:cs="Arial"/>
          <w:color w:val="333333"/>
          <w:lang w:eastAsia="fr-FR"/>
        </w:rPr>
      </w:pPr>
      <w:r w:rsidRPr="00E111D6">
        <w:rPr>
          <w:rFonts w:ascii="Arial" w:eastAsia="Times New Roman" w:hAnsi="Arial" w:cs="Arial"/>
          <w:color w:val="333333"/>
          <w:lang w:eastAsia="fr-FR"/>
        </w:rPr>
        <w:t>La validation du lieu de télétravail se fait par l</w:t>
      </w:r>
      <w:r>
        <w:rPr>
          <w:rFonts w:ascii="Arial" w:eastAsia="Times New Roman" w:hAnsi="Arial" w:cs="Arial"/>
          <w:color w:val="333333"/>
          <w:lang w:eastAsia="fr-FR"/>
        </w:rPr>
        <w:t xml:space="preserve">’autorité territoriale </w:t>
      </w:r>
      <w:r w:rsidRPr="00E111D6">
        <w:rPr>
          <w:rFonts w:ascii="Arial" w:eastAsia="Times New Roman" w:hAnsi="Arial" w:cs="Arial"/>
          <w:color w:val="333333"/>
          <w:lang w:eastAsia="fr-FR"/>
        </w:rPr>
        <w:t>:</w:t>
      </w:r>
    </w:p>
    <w:p w14:paraId="07BECB48" w14:textId="77777777" w:rsidR="004A43DE" w:rsidRPr="00E111D6" w:rsidRDefault="004A43DE" w:rsidP="004A43DE">
      <w:pPr>
        <w:shd w:val="clear" w:color="auto" w:fill="FFFFFF"/>
        <w:spacing w:after="0" w:line="240" w:lineRule="auto"/>
        <w:jc w:val="both"/>
        <w:rPr>
          <w:rFonts w:ascii="Arial" w:eastAsia="Times New Roman" w:hAnsi="Arial" w:cs="Arial"/>
          <w:color w:val="333333"/>
          <w:lang w:eastAsia="fr-FR"/>
        </w:rPr>
      </w:pPr>
      <w:r w:rsidRPr="00E111D6">
        <w:rPr>
          <w:rFonts w:ascii="Arial" w:eastAsia="Times New Roman" w:hAnsi="Arial" w:cs="Arial"/>
          <w:color w:val="333333"/>
          <w:lang w:eastAsia="fr-FR"/>
        </w:rPr>
        <w:t>-</w:t>
      </w:r>
      <w:r>
        <w:rPr>
          <w:rFonts w:ascii="Arial" w:eastAsia="Times New Roman" w:hAnsi="Arial" w:cs="Arial"/>
          <w:color w:val="333333"/>
          <w:lang w:eastAsia="fr-FR"/>
        </w:rPr>
        <w:t xml:space="preserve"> </w:t>
      </w:r>
      <w:r w:rsidRPr="00E111D6">
        <w:rPr>
          <w:rFonts w:ascii="Arial" w:eastAsia="Times New Roman" w:hAnsi="Arial" w:cs="Arial"/>
          <w:color w:val="333333"/>
          <w:lang w:eastAsia="fr-FR"/>
        </w:rPr>
        <w:t>En fonction des caractéristiques du logement : l’agent devra alors apporter la preuve que son logement garantit le respect des règles en matière d’hygiène et de sécurité et que le lieu destiné au télétravail permet l’exercice des fonctions dans des conditions de travail optimales.</w:t>
      </w:r>
    </w:p>
    <w:p w14:paraId="3D893584" w14:textId="77777777" w:rsidR="004A43DE" w:rsidRPr="00E111D6" w:rsidRDefault="004A43DE" w:rsidP="004A43DE">
      <w:pPr>
        <w:shd w:val="clear" w:color="auto" w:fill="FFFFFF"/>
        <w:spacing w:after="0" w:line="240" w:lineRule="auto"/>
        <w:jc w:val="both"/>
        <w:rPr>
          <w:rFonts w:ascii="Arial" w:eastAsia="Times New Roman" w:hAnsi="Arial" w:cs="Arial"/>
          <w:color w:val="333333"/>
          <w:lang w:eastAsia="fr-FR"/>
        </w:rPr>
      </w:pPr>
      <w:r w:rsidRPr="00E111D6">
        <w:rPr>
          <w:rFonts w:ascii="Arial" w:eastAsia="Times New Roman" w:hAnsi="Arial" w:cs="Arial"/>
          <w:color w:val="333333"/>
          <w:lang w:eastAsia="fr-FR"/>
        </w:rPr>
        <w:t>-</w:t>
      </w:r>
      <w:r>
        <w:rPr>
          <w:rFonts w:ascii="Arial" w:eastAsia="Times New Roman" w:hAnsi="Arial" w:cs="Arial"/>
          <w:color w:val="333333"/>
          <w:lang w:eastAsia="fr-FR"/>
        </w:rPr>
        <w:t xml:space="preserve"> </w:t>
      </w:r>
      <w:r w:rsidRPr="00E111D6">
        <w:rPr>
          <w:rFonts w:ascii="Arial" w:eastAsia="Times New Roman" w:hAnsi="Arial" w:cs="Arial"/>
          <w:color w:val="333333"/>
          <w:lang w:eastAsia="fr-FR"/>
        </w:rPr>
        <w:t>Et dans tous les cas, en appréciant la distance entre le lieu choisi et le lieu d’affectation (qui doit permettre à l’agent de rejoindre son site dans des délais raisonnables en cas de nécessités de service)</w:t>
      </w:r>
    </w:p>
    <w:p w14:paraId="53D6D0CF" w14:textId="77777777" w:rsidR="004A43DE" w:rsidRPr="00E111D6" w:rsidRDefault="004A43DE" w:rsidP="004A43DE">
      <w:pPr>
        <w:shd w:val="clear" w:color="auto" w:fill="FFFFFF"/>
        <w:spacing w:after="0" w:line="240" w:lineRule="auto"/>
        <w:jc w:val="both"/>
        <w:rPr>
          <w:rFonts w:ascii="Arial" w:eastAsia="Times New Roman" w:hAnsi="Arial" w:cs="Arial"/>
          <w:color w:val="333333"/>
          <w:lang w:eastAsia="fr-FR"/>
        </w:rPr>
      </w:pPr>
      <w:r w:rsidRPr="00E111D6">
        <w:rPr>
          <w:rFonts w:ascii="Arial" w:eastAsia="Times New Roman" w:hAnsi="Arial" w:cs="Arial"/>
          <w:color w:val="333333"/>
          <w:lang w:eastAsia="fr-FR"/>
        </w:rPr>
        <w:t>L’agent en télétravail peut être rappelé à tout moment sur son site d’affectation en cas de nécessité de service. Il doit pouvoir rejoindre ses locaux professionnels dans un délai raisonnable en cas de rappel par son responsable hiérarchique. Dans cette hypothèse, les coûts de transports afférents sont à la charge de l’agent.</w:t>
      </w:r>
    </w:p>
    <w:p w14:paraId="28099A65" w14:textId="77777777" w:rsidR="004A43DE" w:rsidRPr="00E111D6" w:rsidRDefault="004A43DE" w:rsidP="00E111D6">
      <w:pPr>
        <w:shd w:val="clear" w:color="auto" w:fill="FFFFFF"/>
        <w:spacing w:after="0" w:line="240" w:lineRule="auto"/>
        <w:rPr>
          <w:rFonts w:ascii="Arial" w:eastAsia="Times New Roman" w:hAnsi="Arial" w:cs="Arial"/>
          <w:color w:val="333333"/>
          <w:lang w:eastAsia="fr-FR"/>
        </w:rPr>
      </w:pPr>
    </w:p>
    <w:p w14:paraId="7DBD7C45" w14:textId="40DE8904" w:rsidR="0045099B" w:rsidRPr="00AC3286" w:rsidRDefault="005E5C57" w:rsidP="00AC3286">
      <w:pPr>
        <w:pStyle w:val="Modle-Corpsdutexte1"/>
        <w:spacing w:before="0"/>
        <w:ind w:left="709"/>
        <w:jc w:val="both"/>
        <w:rPr>
          <w:rFonts w:ascii="Arial" w:hAnsi="Arial" w:cs="Arial"/>
          <w:i/>
          <w:color w:val="FF0000"/>
          <w:sz w:val="20"/>
          <w:szCs w:val="20"/>
        </w:rPr>
      </w:pPr>
      <w:r w:rsidRPr="00AC3286">
        <w:rPr>
          <w:rFonts w:ascii="Arial" w:hAnsi="Arial" w:cs="Arial"/>
          <w:i/>
          <w:color w:val="FF0000"/>
          <w:sz w:val="20"/>
          <w:szCs w:val="20"/>
        </w:rPr>
        <w:t>Cette partie est renseignée à titre indicatif. Il appartient donc à chaque collectivité ou établissement de l'adapter à sa situation propre.</w:t>
      </w:r>
      <w:r w:rsidR="0045099B" w:rsidRPr="00AC3286">
        <w:rPr>
          <w:rFonts w:ascii="Arial" w:hAnsi="Arial" w:cs="Arial"/>
          <w:i/>
          <w:color w:val="FF0000"/>
          <w:sz w:val="20"/>
          <w:szCs w:val="20"/>
        </w:rPr>
        <w:t xml:space="preserve"> </w:t>
      </w:r>
    </w:p>
    <w:p w14:paraId="6FB147EF" w14:textId="5EF6E666" w:rsidR="005E5C57" w:rsidRPr="00AC3286" w:rsidRDefault="0045099B" w:rsidP="00AC3286">
      <w:pPr>
        <w:pStyle w:val="Modle-Corpsdutexte1"/>
        <w:spacing w:before="0"/>
        <w:ind w:left="709"/>
        <w:jc w:val="both"/>
        <w:rPr>
          <w:rFonts w:ascii="Arial" w:hAnsi="Arial" w:cs="Arial"/>
          <w:i/>
          <w:color w:val="FF0000"/>
          <w:sz w:val="20"/>
          <w:szCs w:val="20"/>
        </w:rPr>
      </w:pPr>
      <w:r w:rsidRPr="00AC3286">
        <w:rPr>
          <w:rFonts w:ascii="Arial" w:hAnsi="Arial" w:cs="Arial"/>
          <w:i/>
          <w:color w:val="FF0000"/>
          <w:sz w:val="20"/>
          <w:szCs w:val="20"/>
        </w:rPr>
        <w:t>L'organe délibérant peut décider que le télétravail a lieu exclusivement au domicile des agents.</w:t>
      </w:r>
    </w:p>
    <w:p w14:paraId="724EFCA7" w14:textId="0ED62D52" w:rsidR="005E5C57" w:rsidRPr="00AC3286" w:rsidRDefault="0045099B" w:rsidP="00AC3286">
      <w:pPr>
        <w:pStyle w:val="Modle-Corpsdutexte1"/>
        <w:spacing w:before="0"/>
        <w:ind w:left="709"/>
        <w:jc w:val="both"/>
        <w:rPr>
          <w:rFonts w:ascii="Arial" w:hAnsi="Arial" w:cs="Arial"/>
          <w:i/>
          <w:color w:val="FF0000"/>
          <w:sz w:val="20"/>
          <w:szCs w:val="20"/>
        </w:rPr>
      </w:pPr>
      <w:r w:rsidRPr="00AC3286">
        <w:rPr>
          <w:rFonts w:ascii="Arial" w:hAnsi="Arial" w:cs="Arial"/>
          <w:i/>
          <w:color w:val="FF0000"/>
          <w:sz w:val="20"/>
          <w:szCs w:val="20"/>
        </w:rPr>
        <w:t>Il peut également décider que le télétravail p</w:t>
      </w:r>
      <w:r w:rsidR="005E5C57" w:rsidRPr="00AC3286">
        <w:rPr>
          <w:rFonts w:ascii="Arial" w:hAnsi="Arial" w:cs="Arial"/>
          <w:i/>
          <w:color w:val="FF0000"/>
          <w:sz w:val="20"/>
          <w:szCs w:val="20"/>
        </w:rPr>
        <w:t xml:space="preserve">eut </w:t>
      </w:r>
      <w:r w:rsidRPr="00AC3286">
        <w:rPr>
          <w:rFonts w:ascii="Arial" w:hAnsi="Arial" w:cs="Arial"/>
          <w:i/>
          <w:color w:val="FF0000"/>
          <w:sz w:val="20"/>
          <w:szCs w:val="20"/>
        </w:rPr>
        <w:t>s’</w:t>
      </w:r>
      <w:r w:rsidR="005E5C57" w:rsidRPr="00AC3286">
        <w:rPr>
          <w:rFonts w:ascii="Arial" w:hAnsi="Arial" w:cs="Arial"/>
          <w:i/>
          <w:color w:val="FF0000"/>
          <w:sz w:val="20"/>
          <w:szCs w:val="20"/>
        </w:rPr>
        <w:t>exercer</w:t>
      </w:r>
      <w:r w:rsidRPr="00AC3286">
        <w:rPr>
          <w:rFonts w:ascii="Arial" w:hAnsi="Arial" w:cs="Arial"/>
          <w:i/>
          <w:color w:val="FF0000"/>
          <w:sz w:val="20"/>
          <w:szCs w:val="20"/>
        </w:rPr>
        <w:t xml:space="preserve"> </w:t>
      </w:r>
      <w:r w:rsidR="005E5C57" w:rsidRPr="00AC3286">
        <w:rPr>
          <w:rFonts w:ascii="Arial" w:hAnsi="Arial" w:cs="Arial"/>
          <w:i/>
          <w:color w:val="FF0000"/>
          <w:sz w:val="20"/>
          <w:szCs w:val="20"/>
        </w:rPr>
        <w:t>:</w:t>
      </w:r>
    </w:p>
    <w:p w14:paraId="376878E2" w14:textId="48F6D88E" w:rsidR="005E5C57" w:rsidRPr="00AC3286" w:rsidRDefault="005E5C57" w:rsidP="00AC3286">
      <w:pPr>
        <w:pStyle w:val="Modle-Corpsdutexte1"/>
        <w:spacing w:before="0"/>
        <w:ind w:left="709"/>
        <w:jc w:val="both"/>
        <w:rPr>
          <w:rFonts w:ascii="Arial" w:hAnsi="Arial" w:cs="Arial"/>
          <w:i/>
          <w:color w:val="FF0000"/>
          <w:sz w:val="20"/>
          <w:szCs w:val="20"/>
        </w:rPr>
      </w:pPr>
      <w:r w:rsidRPr="00AC3286">
        <w:rPr>
          <w:rFonts w:ascii="Arial" w:hAnsi="Arial" w:cs="Arial"/>
          <w:i/>
          <w:color w:val="FF0000"/>
          <w:sz w:val="20"/>
          <w:szCs w:val="20"/>
        </w:rPr>
        <w:t xml:space="preserve">- dans d’autres </w:t>
      </w:r>
      <w:bookmarkStart w:id="6" w:name="_Hlk83733723"/>
      <w:r w:rsidRPr="00AC3286">
        <w:rPr>
          <w:rFonts w:ascii="Arial" w:hAnsi="Arial" w:cs="Arial"/>
          <w:i/>
          <w:color w:val="FF0000"/>
          <w:sz w:val="20"/>
          <w:szCs w:val="20"/>
        </w:rPr>
        <w:t xml:space="preserve">lieux à usage privé </w:t>
      </w:r>
      <w:bookmarkEnd w:id="6"/>
      <w:r w:rsidRPr="00AC3286">
        <w:rPr>
          <w:rFonts w:ascii="Arial" w:hAnsi="Arial" w:cs="Arial"/>
          <w:i/>
          <w:color w:val="FF0000"/>
          <w:sz w:val="20"/>
          <w:szCs w:val="20"/>
        </w:rPr>
        <w:t>que le domicile</w:t>
      </w:r>
      <w:r w:rsidR="0045099B" w:rsidRPr="00AC3286">
        <w:rPr>
          <w:rFonts w:ascii="Arial" w:hAnsi="Arial" w:cs="Arial"/>
          <w:i/>
          <w:color w:val="FF0000"/>
          <w:sz w:val="20"/>
          <w:szCs w:val="20"/>
        </w:rPr>
        <w:t> ;</w:t>
      </w:r>
    </w:p>
    <w:p w14:paraId="5B113880" w14:textId="755A0272" w:rsidR="0045099B" w:rsidRPr="00AC3286" w:rsidRDefault="005E5C57" w:rsidP="00AC3286">
      <w:pPr>
        <w:pStyle w:val="Modle-Corpsdutexte1"/>
        <w:spacing w:before="0"/>
        <w:ind w:left="709"/>
        <w:jc w:val="both"/>
        <w:rPr>
          <w:rFonts w:ascii="Arial" w:hAnsi="Arial" w:cs="Arial"/>
          <w:i/>
          <w:color w:val="FF0000"/>
          <w:sz w:val="20"/>
          <w:szCs w:val="20"/>
        </w:rPr>
      </w:pPr>
      <w:r w:rsidRPr="00AC3286">
        <w:rPr>
          <w:rFonts w:ascii="Arial" w:hAnsi="Arial" w:cs="Arial"/>
          <w:i/>
          <w:color w:val="FF0000"/>
          <w:sz w:val="20"/>
          <w:szCs w:val="20"/>
        </w:rPr>
        <w:t xml:space="preserve">- ou dans des </w:t>
      </w:r>
      <w:bookmarkStart w:id="7" w:name="_Hlk83733752"/>
      <w:r w:rsidRPr="00AC3286">
        <w:rPr>
          <w:rFonts w:ascii="Arial" w:hAnsi="Arial" w:cs="Arial"/>
          <w:i/>
          <w:color w:val="FF0000"/>
          <w:sz w:val="20"/>
          <w:szCs w:val="20"/>
        </w:rPr>
        <w:t xml:space="preserve">tiers lieux </w:t>
      </w:r>
      <w:bookmarkEnd w:id="7"/>
      <w:r w:rsidRPr="00AC3286">
        <w:rPr>
          <w:rFonts w:ascii="Arial" w:hAnsi="Arial" w:cs="Arial"/>
          <w:i/>
          <w:color w:val="FF0000"/>
          <w:sz w:val="20"/>
          <w:szCs w:val="20"/>
        </w:rPr>
        <w:t>c’est-à-dire des espaces partagés de télétravail, notamment publics, qui se distinguent du domicile de l’agent et des lieux à usage privé. Dans ce cas, il convient de renseigner l</w:t>
      </w:r>
      <w:r w:rsidR="00EA5823" w:rsidRPr="00AC3286">
        <w:rPr>
          <w:rFonts w:ascii="Arial" w:hAnsi="Arial" w:cs="Arial"/>
          <w:i/>
          <w:color w:val="FF0000"/>
          <w:sz w:val="20"/>
          <w:szCs w:val="20"/>
        </w:rPr>
        <w:t xml:space="preserve">a liste et la localisation des </w:t>
      </w:r>
      <w:r w:rsidRPr="00AC3286">
        <w:rPr>
          <w:rFonts w:ascii="Arial" w:hAnsi="Arial" w:cs="Arial"/>
          <w:i/>
          <w:color w:val="FF0000"/>
          <w:sz w:val="20"/>
          <w:szCs w:val="20"/>
        </w:rPr>
        <w:t>tiers lieux</w:t>
      </w:r>
      <w:r w:rsidR="00EA5823" w:rsidRPr="00AC3286">
        <w:rPr>
          <w:rFonts w:ascii="Arial" w:hAnsi="Arial" w:cs="Arial"/>
          <w:i/>
          <w:color w:val="FF0000"/>
          <w:sz w:val="20"/>
          <w:szCs w:val="20"/>
        </w:rPr>
        <w:t xml:space="preserve"> éventuellement mis à disposition par l'administration pour l'exercice des fonctions en télétravail, le nombre de postes de travail qui y sont disponibles et leurs équipements.</w:t>
      </w:r>
      <w:r w:rsidR="0045099B" w:rsidRPr="00AC3286">
        <w:rPr>
          <w:rFonts w:ascii="Arial" w:hAnsi="Arial" w:cs="Arial"/>
          <w:i/>
          <w:color w:val="FF0000"/>
          <w:sz w:val="20"/>
          <w:szCs w:val="20"/>
        </w:rPr>
        <w:t xml:space="preserve"> Cette modalité peut être mise en œuvre notamment par une mutualisation de locaux publics ou associatifs de différentes administrations, afin d’offrir aux agents une alternative au travail à leur domicile, de leur permettre de maintenir un lien social et de participer à la dynamisation de certains territoires. Les employeurs prennent en charge les tiers lieux qu’ils mettent à disposition de leurs agents. Lorsqu’un agent sollicite la possibilité de télétravailler depuis un tiers-lieu distinct de ceux proposés par son employeur, ce dernier n’est pas tenu par la réglementation de prendre en charge le coût de la location de cet espace.</w:t>
      </w:r>
    </w:p>
    <w:p w14:paraId="191CCEB8" w14:textId="013333B4" w:rsidR="004A43DE" w:rsidRDefault="004A43DE" w:rsidP="0045099B">
      <w:pPr>
        <w:pStyle w:val="Modle-Corpsdutexte1"/>
        <w:spacing w:before="0"/>
        <w:jc w:val="both"/>
        <w:rPr>
          <w:rFonts w:ascii="Arial" w:hAnsi="Arial" w:cs="Arial"/>
          <w:i/>
          <w:color w:val="5B9BD5"/>
          <w:szCs w:val="22"/>
        </w:rPr>
      </w:pPr>
    </w:p>
    <w:p w14:paraId="23DD6126" w14:textId="1E6262A5" w:rsidR="004A43DE" w:rsidRPr="00281D62" w:rsidRDefault="004A43DE" w:rsidP="004A43DE">
      <w:pPr>
        <w:pStyle w:val="Modle-Titre2"/>
        <w:spacing w:before="0"/>
        <w:jc w:val="both"/>
        <w:rPr>
          <w:rFonts w:ascii="Arial" w:hAnsi="Arial" w:cs="Arial"/>
          <w:sz w:val="22"/>
          <w:szCs w:val="22"/>
        </w:rPr>
      </w:pPr>
      <w:r>
        <w:rPr>
          <w:rFonts w:ascii="Arial" w:hAnsi="Arial" w:cs="Arial"/>
          <w:sz w:val="22"/>
          <w:szCs w:val="22"/>
        </w:rPr>
        <w:t xml:space="preserve">6. </w:t>
      </w:r>
      <w:bookmarkStart w:id="8" w:name="_Hlk83804719"/>
      <w:r w:rsidRPr="00281D62">
        <w:rPr>
          <w:rFonts w:ascii="Arial" w:hAnsi="Arial" w:cs="Arial"/>
          <w:sz w:val="22"/>
          <w:szCs w:val="22"/>
        </w:rPr>
        <w:t xml:space="preserve">Quotités </w:t>
      </w:r>
      <w:r>
        <w:rPr>
          <w:rFonts w:ascii="Arial" w:hAnsi="Arial" w:cs="Arial"/>
          <w:sz w:val="22"/>
          <w:szCs w:val="22"/>
        </w:rPr>
        <w:t xml:space="preserve">de télétravail </w:t>
      </w:r>
      <w:r w:rsidRPr="00281D62">
        <w:rPr>
          <w:rFonts w:ascii="Arial" w:hAnsi="Arial" w:cs="Arial"/>
          <w:sz w:val="22"/>
          <w:szCs w:val="22"/>
        </w:rPr>
        <w:t xml:space="preserve">autorisées </w:t>
      </w:r>
      <w:bookmarkEnd w:id="8"/>
    </w:p>
    <w:p w14:paraId="7EE4A3F6" w14:textId="77777777" w:rsidR="004A43DE" w:rsidRPr="00281D62" w:rsidRDefault="004A43DE" w:rsidP="004A43DE">
      <w:pPr>
        <w:spacing w:after="0" w:line="240" w:lineRule="auto"/>
        <w:jc w:val="both"/>
        <w:rPr>
          <w:rFonts w:ascii="Arial" w:hAnsi="Arial" w:cs="Arial"/>
        </w:rPr>
      </w:pPr>
    </w:p>
    <w:p w14:paraId="42A388E0" w14:textId="24FF047C" w:rsidR="0024327A" w:rsidRDefault="0024327A" w:rsidP="0024327A">
      <w:pPr>
        <w:pStyle w:val="Modle-Corpsdutexte1"/>
        <w:jc w:val="both"/>
        <w:rPr>
          <w:rFonts w:ascii="Arial" w:hAnsi="Arial" w:cs="Arial"/>
          <w:szCs w:val="22"/>
        </w:rPr>
      </w:pPr>
      <w:r w:rsidRPr="0024327A">
        <w:rPr>
          <w:rFonts w:ascii="Arial" w:hAnsi="Arial" w:cs="Arial"/>
          <w:szCs w:val="22"/>
        </w:rPr>
        <w:t>Au sein de la collectivité/l’établissement, le recours au télétravail s’effectuera :</w:t>
      </w:r>
    </w:p>
    <w:p w14:paraId="16C6D684" w14:textId="6DCE53A0" w:rsidR="0024327A" w:rsidRPr="0024327A" w:rsidRDefault="0024327A" w:rsidP="0024327A">
      <w:pPr>
        <w:pStyle w:val="Modle-Corpsdutexte1"/>
        <w:jc w:val="both"/>
        <w:rPr>
          <w:rFonts w:ascii="Arial" w:hAnsi="Arial" w:cs="Arial"/>
          <w:color w:val="5B9BD5"/>
          <w:szCs w:val="22"/>
        </w:rPr>
      </w:pPr>
      <w:r w:rsidRPr="0024327A">
        <w:rPr>
          <w:rFonts w:ascii="Arial" w:hAnsi="Arial" w:cs="Arial"/>
          <w:color w:val="5B9BD5"/>
          <w:szCs w:val="22"/>
        </w:rPr>
        <w:t> De manière régulière :</w:t>
      </w:r>
    </w:p>
    <w:p w14:paraId="652030F6" w14:textId="77777777" w:rsidR="0024327A" w:rsidRPr="0024327A" w:rsidRDefault="0024327A" w:rsidP="0024327A">
      <w:pPr>
        <w:pStyle w:val="Modle-Corpsdutexte1"/>
        <w:jc w:val="both"/>
        <w:rPr>
          <w:rFonts w:ascii="Arial" w:hAnsi="Arial" w:cs="Arial"/>
          <w:color w:val="5B9BD5"/>
          <w:szCs w:val="22"/>
        </w:rPr>
      </w:pPr>
      <w:r w:rsidRPr="0024327A">
        <w:rPr>
          <w:rFonts w:ascii="Arial" w:hAnsi="Arial" w:cs="Arial"/>
          <w:color w:val="5B9BD5"/>
          <w:szCs w:val="22"/>
        </w:rPr>
        <w:t>A ce titre, l'autorisation pourra être délivrée pour un recours régulier au télétravail.</w:t>
      </w:r>
    </w:p>
    <w:p w14:paraId="1F033140" w14:textId="77777777" w:rsidR="0024327A" w:rsidRPr="0024327A" w:rsidRDefault="0024327A" w:rsidP="0024327A">
      <w:pPr>
        <w:pStyle w:val="Modle-Corpsdutexte1"/>
        <w:jc w:val="both"/>
        <w:rPr>
          <w:rFonts w:ascii="Arial" w:hAnsi="Arial" w:cs="Arial"/>
          <w:color w:val="5B9BD5"/>
          <w:szCs w:val="22"/>
        </w:rPr>
      </w:pPr>
      <w:r w:rsidRPr="0024327A">
        <w:rPr>
          <w:rFonts w:ascii="Arial" w:hAnsi="Arial" w:cs="Arial"/>
          <w:color w:val="5B9BD5"/>
          <w:szCs w:val="22"/>
        </w:rPr>
        <w:t>Au choix :</w:t>
      </w:r>
    </w:p>
    <w:p w14:paraId="58851C98" w14:textId="77777777" w:rsidR="0024327A" w:rsidRPr="0024327A" w:rsidRDefault="0024327A" w:rsidP="0024327A">
      <w:pPr>
        <w:pStyle w:val="Modle-Corpsdutexte1"/>
        <w:jc w:val="both"/>
        <w:rPr>
          <w:rFonts w:ascii="Arial" w:hAnsi="Arial" w:cs="Arial"/>
          <w:color w:val="5B9BD5"/>
          <w:szCs w:val="22"/>
        </w:rPr>
      </w:pPr>
      <w:r w:rsidRPr="0024327A">
        <w:rPr>
          <w:rFonts w:ascii="Arial" w:hAnsi="Arial" w:cs="Arial"/>
          <w:color w:val="5B9BD5"/>
          <w:szCs w:val="22"/>
        </w:rPr>
        <w:lastRenderedPageBreak/>
        <w:t>- En cas de jours fixes :</w:t>
      </w:r>
    </w:p>
    <w:p w14:paraId="649F329B" w14:textId="04F22117" w:rsidR="0024327A" w:rsidRDefault="0024327A" w:rsidP="0024327A">
      <w:pPr>
        <w:pStyle w:val="Modle-Corpsdutexte1"/>
        <w:jc w:val="both"/>
        <w:rPr>
          <w:rFonts w:ascii="Arial" w:hAnsi="Arial" w:cs="Arial"/>
          <w:color w:val="5B9BD5"/>
          <w:szCs w:val="22"/>
        </w:rPr>
      </w:pPr>
      <w:r w:rsidRPr="0024327A">
        <w:rPr>
          <w:rFonts w:ascii="Arial" w:hAnsi="Arial" w:cs="Arial"/>
          <w:color w:val="5B9BD5"/>
          <w:szCs w:val="22"/>
        </w:rPr>
        <w:t>Elle attribuera … (à définir : entre 1, 2 ou 3 max) jour(s) de télétravail fixe(s) au cours de chaque semaine</w:t>
      </w:r>
      <w:r>
        <w:rPr>
          <w:rFonts w:ascii="Arial" w:hAnsi="Arial" w:cs="Arial"/>
          <w:color w:val="5B9BD5"/>
          <w:szCs w:val="22"/>
        </w:rPr>
        <w:t xml:space="preserve"> </w:t>
      </w:r>
      <w:r w:rsidRPr="0024327A">
        <w:rPr>
          <w:rFonts w:ascii="Arial" w:hAnsi="Arial" w:cs="Arial"/>
          <w:color w:val="5B9BD5"/>
          <w:szCs w:val="22"/>
        </w:rPr>
        <w:t>de travail. Le temps de présence sur le lieu d'affectation ne peut donc être inférieur à … (à définir : 2, 3 ou</w:t>
      </w:r>
      <w:r>
        <w:rPr>
          <w:rFonts w:ascii="Arial" w:hAnsi="Arial" w:cs="Arial"/>
          <w:color w:val="5B9BD5"/>
          <w:szCs w:val="22"/>
        </w:rPr>
        <w:t xml:space="preserve"> </w:t>
      </w:r>
      <w:r w:rsidRPr="0024327A">
        <w:rPr>
          <w:rFonts w:ascii="Arial" w:hAnsi="Arial" w:cs="Arial"/>
          <w:color w:val="5B9BD5"/>
          <w:szCs w:val="22"/>
        </w:rPr>
        <w:t xml:space="preserve">4) jours par semaine. </w:t>
      </w:r>
    </w:p>
    <w:p w14:paraId="4A6560FD" w14:textId="77777777" w:rsidR="0024327A" w:rsidRPr="0024327A" w:rsidRDefault="0024327A" w:rsidP="0024327A">
      <w:pPr>
        <w:pStyle w:val="Modle-Corpsdutexte1"/>
        <w:jc w:val="both"/>
        <w:rPr>
          <w:rFonts w:ascii="Arial" w:hAnsi="Arial" w:cs="Arial"/>
          <w:color w:val="5B9BD5"/>
          <w:szCs w:val="22"/>
        </w:rPr>
      </w:pPr>
      <w:r w:rsidRPr="0024327A">
        <w:rPr>
          <w:rFonts w:ascii="Arial" w:hAnsi="Arial" w:cs="Arial"/>
          <w:color w:val="5B9BD5"/>
          <w:szCs w:val="22"/>
        </w:rPr>
        <w:t>- Ou pour l’attribution de jours flottants :</w:t>
      </w:r>
    </w:p>
    <w:p w14:paraId="0AE4884F" w14:textId="41706F31" w:rsidR="0024327A" w:rsidRPr="0024327A" w:rsidRDefault="0024327A" w:rsidP="0024327A">
      <w:pPr>
        <w:pStyle w:val="Modle-Corpsdutexte1"/>
        <w:jc w:val="both"/>
        <w:rPr>
          <w:rFonts w:ascii="Arial" w:hAnsi="Arial" w:cs="Arial"/>
          <w:color w:val="5B9BD5"/>
          <w:szCs w:val="22"/>
        </w:rPr>
      </w:pPr>
      <w:r w:rsidRPr="0024327A">
        <w:rPr>
          <w:rFonts w:ascii="Arial" w:hAnsi="Arial" w:cs="Arial"/>
          <w:color w:val="5B9BD5"/>
          <w:szCs w:val="22"/>
        </w:rPr>
        <w:t>Elle attribuera un volume de jours flottants de télétravail (dans la limite de … jours, exemple : 12, 24, 40)</w:t>
      </w:r>
      <w:r>
        <w:rPr>
          <w:rFonts w:ascii="Arial" w:hAnsi="Arial" w:cs="Arial"/>
          <w:color w:val="5B9BD5"/>
          <w:szCs w:val="22"/>
        </w:rPr>
        <w:t xml:space="preserve"> </w:t>
      </w:r>
      <w:r w:rsidRPr="0024327A">
        <w:rPr>
          <w:rFonts w:ascii="Arial" w:hAnsi="Arial" w:cs="Arial"/>
          <w:color w:val="5B9BD5"/>
          <w:szCs w:val="22"/>
        </w:rPr>
        <w:t>par an (ou par semaine ou par mois) dont l'agent peut demander l'utilisation à l'autorité ou au chef de</w:t>
      </w:r>
      <w:r>
        <w:rPr>
          <w:rFonts w:ascii="Arial" w:hAnsi="Arial" w:cs="Arial"/>
          <w:color w:val="5B9BD5"/>
          <w:szCs w:val="22"/>
        </w:rPr>
        <w:t xml:space="preserve"> </w:t>
      </w:r>
      <w:r w:rsidRPr="0024327A">
        <w:rPr>
          <w:rFonts w:ascii="Arial" w:hAnsi="Arial" w:cs="Arial"/>
          <w:color w:val="5B9BD5"/>
          <w:szCs w:val="22"/>
        </w:rPr>
        <w:t>service. L’agent ne pourra pas utiliser plus de … (à définir, par exemple 1, 2 ou 3 max) jours flottants par</w:t>
      </w:r>
      <w:r>
        <w:rPr>
          <w:rFonts w:ascii="Arial" w:hAnsi="Arial" w:cs="Arial"/>
          <w:color w:val="5B9BD5"/>
          <w:szCs w:val="22"/>
        </w:rPr>
        <w:t xml:space="preserve"> </w:t>
      </w:r>
      <w:r w:rsidRPr="0024327A">
        <w:rPr>
          <w:rFonts w:ascii="Arial" w:hAnsi="Arial" w:cs="Arial"/>
          <w:color w:val="5B9BD5"/>
          <w:szCs w:val="22"/>
        </w:rPr>
        <w:t>semaine (ou mois).</w:t>
      </w:r>
    </w:p>
    <w:p w14:paraId="32E519EB" w14:textId="0F888584" w:rsidR="0024327A" w:rsidRPr="0024327A" w:rsidRDefault="0024327A" w:rsidP="0024327A">
      <w:pPr>
        <w:pStyle w:val="Modle-Corpsdutexte1"/>
        <w:jc w:val="both"/>
        <w:rPr>
          <w:rFonts w:ascii="Arial" w:hAnsi="Arial" w:cs="Arial"/>
          <w:color w:val="5B9BD5"/>
          <w:szCs w:val="22"/>
        </w:rPr>
      </w:pPr>
      <w:r w:rsidRPr="0024327A">
        <w:rPr>
          <w:rFonts w:ascii="Arial" w:hAnsi="Arial" w:cs="Arial"/>
          <w:color w:val="5B9BD5"/>
          <w:szCs w:val="22"/>
        </w:rPr>
        <w:t xml:space="preserve">Dans le cadre de cette autorisation, l’agent devra </w:t>
      </w:r>
      <w:r w:rsidR="0095412E" w:rsidRPr="0024327A">
        <w:rPr>
          <w:rFonts w:ascii="Arial" w:hAnsi="Arial" w:cs="Arial"/>
          <w:color w:val="5B9BD5"/>
          <w:szCs w:val="22"/>
        </w:rPr>
        <w:t xml:space="preserve">prévenir 2 (ou 3) jours à l’avance </w:t>
      </w:r>
      <w:r w:rsidRPr="0024327A">
        <w:rPr>
          <w:rFonts w:ascii="Arial" w:hAnsi="Arial" w:cs="Arial"/>
          <w:color w:val="5B9BD5"/>
          <w:szCs w:val="22"/>
        </w:rPr>
        <w:t>(ou utiliser un</w:t>
      </w:r>
      <w:r>
        <w:rPr>
          <w:rFonts w:ascii="Arial" w:hAnsi="Arial" w:cs="Arial"/>
          <w:color w:val="5B9BD5"/>
          <w:szCs w:val="22"/>
        </w:rPr>
        <w:t xml:space="preserve"> </w:t>
      </w:r>
      <w:r w:rsidRPr="0024327A">
        <w:rPr>
          <w:rFonts w:ascii="Arial" w:hAnsi="Arial" w:cs="Arial"/>
          <w:color w:val="5B9BD5"/>
          <w:szCs w:val="22"/>
        </w:rPr>
        <w:t>logiciel dédié, ou</w:t>
      </w:r>
      <w:r w:rsidR="0095412E" w:rsidRPr="0095412E">
        <w:rPr>
          <w:rFonts w:ascii="Arial" w:hAnsi="Arial" w:cs="Arial"/>
          <w:color w:val="5B9BD5"/>
          <w:szCs w:val="22"/>
        </w:rPr>
        <w:t xml:space="preserve"> </w:t>
      </w:r>
      <w:r w:rsidR="0095412E" w:rsidRPr="0024327A">
        <w:rPr>
          <w:rFonts w:ascii="Arial" w:hAnsi="Arial" w:cs="Arial"/>
          <w:color w:val="5B9BD5"/>
          <w:szCs w:val="22"/>
        </w:rPr>
        <w:t>fournir un planning prévisionnel</w:t>
      </w:r>
      <w:r w:rsidRPr="0024327A">
        <w:rPr>
          <w:rFonts w:ascii="Arial" w:hAnsi="Arial" w:cs="Arial"/>
          <w:color w:val="5B9BD5"/>
          <w:szCs w:val="22"/>
        </w:rPr>
        <w:t>) afin de faire valider en amont les jours de télétravail</w:t>
      </w:r>
      <w:r>
        <w:rPr>
          <w:rFonts w:ascii="Arial" w:hAnsi="Arial" w:cs="Arial"/>
          <w:color w:val="5B9BD5"/>
          <w:szCs w:val="22"/>
        </w:rPr>
        <w:t xml:space="preserve"> </w:t>
      </w:r>
      <w:r w:rsidRPr="0024327A">
        <w:rPr>
          <w:rFonts w:ascii="Arial" w:hAnsi="Arial" w:cs="Arial"/>
          <w:color w:val="5B9BD5"/>
          <w:szCs w:val="22"/>
        </w:rPr>
        <w:t>flottants souhaités.</w:t>
      </w:r>
    </w:p>
    <w:p w14:paraId="51076D75" w14:textId="77777777" w:rsidR="00AC3286" w:rsidRDefault="0024327A" w:rsidP="0024327A">
      <w:pPr>
        <w:pStyle w:val="Modle-Corpsdutexte1"/>
        <w:jc w:val="both"/>
        <w:rPr>
          <w:rFonts w:ascii="Arial" w:hAnsi="Arial" w:cs="Arial"/>
          <w:color w:val="5B9BD5"/>
          <w:szCs w:val="22"/>
        </w:rPr>
      </w:pPr>
      <w:r w:rsidRPr="0024327A">
        <w:rPr>
          <w:rFonts w:ascii="Arial" w:hAnsi="Arial" w:cs="Arial"/>
          <w:color w:val="5B9BD5"/>
          <w:szCs w:val="22"/>
        </w:rPr>
        <w:t>Dans tous les cas, l’autorité ou le chef de service pourra refuser, dans l’intérêt du service, la validation</w:t>
      </w:r>
      <w:r>
        <w:rPr>
          <w:rFonts w:ascii="Arial" w:hAnsi="Arial" w:cs="Arial"/>
          <w:color w:val="5B9BD5"/>
          <w:szCs w:val="22"/>
        </w:rPr>
        <w:t xml:space="preserve"> </w:t>
      </w:r>
      <w:r w:rsidRPr="0024327A">
        <w:rPr>
          <w:rFonts w:ascii="Arial" w:hAnsi="Arial" w:cs="Arial"/>
          <w:color w:val="5B9BD5"/>
          <w:szCs w:val="22"/>
        </w:rPr>
        <w:t>d’un jour flottant si la présence de l’agent s’avère nécessaire sur site.</w:t>
      </w:r>
      <w:r w:rsidRPr="0024327A">
        <w:rPr>
          <w:rFonts w:ascii="Arial" w:hAnsi="Arial" w:cs="Arial"/>
          <w:color w:val="5B9BD5"/>
          <w:szCs w:val="22"/>
        </w:rPr>
        <w:cr/>
      </w:r>
    </w:p>
    <w:p w14:paraId="1AD856FE" w14:textId="2CF513DA" w:rsidR="0024327A" w:rsidRPr="0024327A" w:rsidRDefault="0024327A" w:rsidP="0024327A">
      <w:pPr>
        <w:pStyle w:val="Modle-Corpsdutexte1"/>
        <w:jc w:val="both"/>
        <w:rPr>
          <w:rFonts w:ascii="Arial" w:hAnsi="Arial" w:cs="Arial"/>
          <w:color w:val="5B9BD5"/>
          <w:szCs w:val="22"/>
        </w:rPr>
      </w:pPr>
      <w:r w:rsidRPr="0024327A">
        <w:rPr>
          <w:rFonts w:ascii="Arial" w:hAnsi="Arial" w:cs="Arial"/>
          <w:color w:val="5B9BD5"/>
          <w:szCs w:val="22"/>
        </w:rPr>
        <w:t> De manière ponctuelle :</w:t>
      </w:r>
    </w:p>
    <w:p w14:paraId="0DAF2F0A" w14:textId="37B7667E" w:rsidR="0024327A" w:rsidRPr="0024327A" w:rsidRDefault="0024327A" w:rsidP="0024327A">
      <w:pPr>
        <w:pStyle w:val="Modle-Corpsdutexte1"/>
        <w:jc w:val="both"/>
        <w:rPr>
          <w:rFonts w:ascii="Arial" w:hAnsi="Arial" w:cs="Arial"/>
          <w:color w:val="5B9BD5"/>
          <w:szCs w:val="22"/>
        </w:rPr>
      </w:pPr>
      <w:r w:rsidRPr="0024327A">
        <w:rPr>
          <w:rFonts w:ascii="Arial" w:hAnsi="Arial" w:cs="Arial"/>
          <w:color w:val="5B9BD5"/>
          <w:szCs w:val="22"/>
        </w:rPr>
        <w:t>A ce titre, l'autorisation pourra être délivrée pour un recours ponctuel au télétravail notamment pour réaliser</w:t>
      </w:r>
      <w:r>
        <w:rPr>
          <w:rFonts w:ascii="Arial" w:hAnsi="Arial" w:cs="Arial"/>
          <w:color w:val="5B9BD5"/>
          <w:szCs w:val="22"/>
        </w:rPr>
        <w:t xml:space="preserve"> </w:t>
      </w:r>
      <w:r w:rsidRPr="0024327A">
        <w:rPr>
          <w:rFonts w:ascii="Arial" w:hAnsi="Arial" w:cs="Arial"/>
          <w:color w:val="5B9BD5"/>
          <w:szCs w:val="22"/>
        </w:rPr>
        <w:t>une tâche déterminée et ponctuelle. Dans ce cadre, la quotité des fonctions pouvant être exercées en télétravail</w:t>
      </w:r>
      <w:r>
        <w:rPr>
          <w:rFonts w:ascii="Arial" w:hAnsi="Arial" w:cs="Arial"/>
          <w:color w:val="5B9BD5"/>
          <w:szCs w:val="22"/>
        </w:rPr>
        <w:t xml:space="preserve"> </w:t>
      </w:r>
      <w:r w:rsidRPr="0024327A">
        <w:rPr>
          <w:rFonts w:ascii="Arial" w:hAnsi="Arial" w:cs="Arial"/>
          <w:color w:val="5B9BD5"/>
          <w:szCs w:val="22"/>
        </w:rPr>
        <w:t xml:space="preserve">ponctuel ne peut être supérieure à </w:t>
      </w:r>
      <w:proofErr w:type="spellStart"/>
      <w:r w:rsidRPr="0024327A">
        <w:rPr>
          <w:rFonts w:ascii="Arial" w:hAnsi="Arial" w:cs="Arial"/>
          <w:color w:val="5B9BD5"/>
          <w:szCs w:val="22"/>
        </w:rPr>
        <w:t>xxxx</w:t>
      </w:r>
      <w:proofErr w:type="spellEnd"/>
      <w:r w:rsidRPr="0024327A">
        <w:rPr>
          <w:rFonts w:ascii="Arial" w:hAnsi="Arial" w:cs="Arial"/>
          <w:color w:val="5B9BD5"/>
          <w:szCs w:val="22"/>
        </w:rPr>
        <w:t xml:space="preserve"> (au maximum 3) jour(s) sur une semaine.</w:t>
      </w:r>
    </w:p>
    <w:p w14:paraId="69387678" w14:textId="6A1964F2" w:rsidR="0024327A" w:rsidRPr="004C596C" w:rsidRDefault="0024327A" w:rsidP="0024327A">
      <w:pPr>
        <w:pStyle w:val="Modle-Corpsdutexte1"/>
        <w:jc w:val="both"/>
        <w:rPr>
          <w:rFonts w:ascii="Arial" w:hAnsi="Arial" w:cs="Arial"/>
          <w:color w:val="5B9BD5"/>
          <w:szCs w:val="22"/>
        </w:rPr>
      </w:pPr>
      <w:r w:rsidRPr="0024327A">
        <w:rPr>
          <w:rFonts w:ascii="Arial" w:hAnsi="Arial" w:cs="Arial"/>
          <w:color w:val="5B9BD5"/>
          <w:szCs w:val="22"/>
        </w:rPr>
        <w:t>La durée de cette autorisation est strictement limitée à la réalisation de la tâche et n’est pas renouvelable, sauf</w:t>
      </w:r>
      <w:r>
        <w:rPr>
          <w:rFonts w:ascii="Arial" w:hAnsi="Arial" w:cs="Arial"/>
          <w:color w:val="5B9BD5"/>
          <w:szCs w:val="22"/>
        </w:rPr>
        <w:t xml:space="preserve"> </w:t>
      </w:r>
      <w:r w:rsidRPr="0024327A">
        <w:rPr>
          <w:rFonts w:ascii="Arial" w:hAnsi="Arial" w:cs="Arial"/>
          <w:color w:val="5B9BD5"/>
          <w:szCs w:val="22"/>
        </w:rPr>
        <w:t>pour la réalisation ultérieure d’une nouvelle tâche.</w:t>
      </w:r>
    </w:p>
    <w:p w14:paraId="1DD4501F" w14:textId="77777777" w:rsidR="004A43DE" w:rsidRPr="00281D62" w:rsidRDefault="004A43DE" w:rsidP="004A43DE">
      <w:pPr>
        <w:spacing w:after="0" w:line="240" w:lineRule="auto"/>
        <w:rPr>
          <w:rFonts w:ascii="Arial" w:eastAsia="MS Mincho" w:hAnsi="Arial" w:cs="Arial"/>
          <w:i/>
          <w:color w:val="5B9BD5"/>
        </w:rPr>
      </w:pPr>
    </w:p>
    <w:p w14:paraId="19EED840" w14:textId="285AF636" w:rsidR="004A43DE" w:rsidRPr="007A2396" w:rsidRDefault="007A2396" w:rsidP="004A43DE">
      <w:pPr>
        <w:pStyle w:val="Modle-Corpsdutexte1"/>
        <w:spacing w:before="0"/>
        <w:jc w:val="both"/>
        <w:rPr>
          <w:rFonts w:ascii="Arial" w:hAnsi="Arial" w:cs="Arial"/>
          <w:szCs w:val="22"/>
        </w:rPr>
      </w:pPr>
      <w:r>
        <w:rPr>
          <w:rFonts w:ascii="Arial" w:hAnsi="Arial" w:cs="Arial"/>
          <w:szCs w:val="22"/>
        </w:rPr>
        <w:t>L</w:t>
      </w:r>
      <w:r w:rsidR="004A43DE" w:rsidRPr="007A2396">
        <w:rPr>
          <w:rFonts w:ascii="Arial" w:hAnsi="Arial" w:cs="Arial"/>
          <w:szCs w:val="22"/>
        </w:rPr>
        <w:t xml:space="preserve">e télétravail est un levier possible du maintien en emploi de certaines catégories d’agents et un outil supplémentaire pour intégrer et maintenir au travail les agents qui en sont le plus éloignés, quelle qu’en soit la raison. C’est pourquoi, il est fait exception </w:t>
      </w:r>
      <w:r>
        <w:rPr>
          <w:rFonts w:ascii="Arial" w:hAnsi="Arial" w:cs="Arial"/>
          <w:szCs w:val="22"/>
        </w:rPr>
        <w:t xml:space="preserve">à ces limites </w:t>
      </w:r>
      <w:r w:rsidR="004A43DE" w:rsidRPr="007A2396">
        <w:rPr>
          <w:rFonts w:ascii="Arial" w:hAnsi="Arial" w:cs="Arial"/>
          <w:szCs w:val="22"/>
        </w:rPr>
        <w:t>:</w:t>
      </w:r>
    </w:p>
    <w:p w14:paraId="7AEACA84" w14:textId="77777777" w:rsidR="004A43DE" w:rsidRPr="007A2396" w:rsidRDefault="004A43DE" w:rsidP="004A43DE">
      <w:pPr>
        <w:pStyle w:val="Modle-Corpsdutexte1"/>
        <w:spacing w:before="0"/>
        <w:jc w:val="both"/>
        <w:rPr>
          <w:rFonts w:ascii="Arial" w:hAnsi="Arial" w:cs="Arial"/>
          <w:szCs w:val="22"/>
        </w:rPr>
      </w:pPr>
      <w:r w:rsidRPr="007A2396">
        <w:rPr>
          <w:rFonts w:ascii="Arial" w:hAnsi="Arial" w:cs="Arial"/>
          <w:szCs w:val="22"/>
        </w:rPr>
        <w:t xml:space="preserve">- Pour une durée de </w:t>
      </w:r>
      <w:proofErr w:type="gramStart"/>
      <w:r w:rsidRPr="007A2396">
        <w:rPr>
          <w:rFonts w:ascii="Arial" w:hAnsi="Arial" w:cs="Arial"/>
          <w:szCs w:val="22"/>
        </w:rPr>
        <w:t>six mois renouvelable</w:t>
      </w:r>
      <w:proofErr w:type="gramEnd"/>
      <w:r w:rsidRPr="007A2396">
        <w:rPr>
          <w:rFonts w:ascii="Arial" w:hAnsi="Arial" w:cs="Arial"/>
          <w:szCs w:val="22"/>
        </w:rPr>
        <w:t xml:space="preserve">, à la demande des agents dont </w:t>
      </w:r>
      <w:bookmarkStart w:id="9" w:name="_Hlk83733113"/>
      <w:r w:rsidRPr="007A2396">
        <w:rPr>
          <w:rFonts w:ascii="Arial" w:hAnsi="Arial" w:cs="Arial"/>
          <w:szCs w:val="22"/>
        </w:rPr>
        <w:t>l'état de santé, le handicap ou l'état de grossesse</w:t>
      </w:r>
      <w:bookmarkEnd w:id="9"/>
      <w:r w:rsidRPr="007A2396">
        <w:rPr>
          <w:rFonts w:ascii="Arial" w:hAnsi="Arial" w:cs="Arial"/>
          <w:szCs w:val="22"/>
        </w:rPr>
        <w:t xml:space="preserve"> le justifient. Pour les agents dont l'état de santé ou le handicap le justifient un avis du service de médecine préventive ou du médecin du travail est requis.</w:t>
      </w:r>
    </w:p>
    <w:p w14:paraId="1C681DCB" w14:textId="77777777" w:rsidR="004A43DE" w:rsidRPr="007A2396" w:rsidRDefault="004A43DE" w:rsidP="004A43DE">
      <w:pPr>
        <w:pStyle w:val="Modle-Corpsdutexte1"/>
        <w:spacing w:before="0"/>
        <w:jc w:val="both"/>
        <w:rPr>
          <w:rFonts w:ascii="Arial" w:hAnsi="Arial" w:cs="Arial"/>
          <w:szCs w:val="22"/>
        </w:rPr>
      </w:pPr>
      <w:r w:rsidRPr="007A2396">
        <w:rPr>
          <w:rFonts w:ascii="Arial" w:hAnsi="Arial" w:cs="Arial"/>
          <w:szCs w:val="22"/>
        </w:rPr>
        <w:t xml:space="preserve">- Pour une durée de </w:t>
      </w:r>
      <w:proofErr w:type="gramStart"/>
      <w:r w:rsidRPr="007A2396">
        <w:rPr>
          <w:rFonts w:ascii="Arial" w:hAnsi="Arial" w:cs="Arial"/>
          <w:szCs w:val="22"/>
        </w:rPr>
        <w:t>trois mois renouvelable</w:t>
      </w:r>
      <w:proofErr w:type="gramEnd"/>
      <w:r w:rsidRPr="007A2396">
        <w:rPr>
          <w:rFonts w:ascii="Arial" w:hAnsi="Arial" w:cs="Arial"/>
          <w:szCs w:val="22"/>
        </w:rPr>
        <w:t>, à la demande des proches aidants au sens de l’article L. 3142-16 du code du travail</w:t>
      </w:r>
    </w:p>
    <w:p w14:paraId="614BC7B1" w14:textId="476DE961" w:rsidR="004A43DE" w:rsidRPr="007A2396" w:rsidRDefault="004A43DE" w:rsidP="004A43DE">
      <w:pPr>
        <w:pStyle w:val="Modle-Corpsdutexte1"/>
        <w:spacing w:before="0"/>
        <w:jc w:val="both"/>
        <w:rPr>
          <w:rFonts w:ascii="Arial" w:hAnsi="Arial" w:cs="Arial"/>
          <w:szCs w:val="22"/>
        </w:rPr>
      </w:pPr>
      <w:r w:rsidRPr="007A2396">
        <w:rPr>
          <w:rFonts w:ascii="Arial" w:hAnsi="Arial" w:cs="Arial"/>
          <w:szCs w:val="22"/>
        </w:rPr>
        <w:t xml:space="preserve">- Lorsqu'une autorisation temporaire de télétravail a été demandée et accordée en raison d'une situation </w:t>
      </w:r>
      <w:bookmarkStart w:id="10" w:name="_Hlk84263701"/>
      <w:r w:rsidRPr="007A2396">
        <w:rPr>
          <w:rFonts w:ascii="Arial" w:hAnsi="Arial" w:cs="Arial"/>
          <w:szCs w:val="22"/>
        </w:rPr>
        <w:t>exceptionnelle perturbant l'accès au service ou le travail sur site</w:t>
      </w:r>
      <w:r w:rsidR="008348BA">
        <w:rPr>
          <w:rFonts w:ascii="Arial" w:hAnsi="Arial" w:cs="Arial"/>
          <w:szCs w:val="22"/>
        </w:rPr>
        <w:t xml:space="preserve"> </w:t>
      </w:r>
      <w:bookmarkEnd w:id="10"/>
      <w:r w:rsidR="008348BA" w:rsidRPr="008348BA">
        <w:rPr>
          <w:rFonts w:ascii="Arial" w:hAnsi="Arial" w:cs="Arial"/>
          <w:color w:val="5B9BD5"/>
          <w:szCs w:val="22"/>
        </w:rPr>
        <w:t>(</w:t>
      </w:r>
      <w:r w:rsidR="008348BA">
        <w:rPr>
          <w:rFonts w:ascii="Arial" w:hAnsi="Arial" w:cs="Arial"/>
          <w:color w:val="5B9BD5"/>
          <w:szCs w:val="22"/>
        </w:rPr>
        <w:t xml:space="preserve">préciser : </w:t>
      </w:r>
      <w:r w:rsidR="008348BA" w:rsidRPr="008348BA">
        <w:rPr>
          <w:rFonts w:ascii="Arial" w:hAnsi="Arial" w:cs="Arial"/>
          <w:color w:val="5B9BD5"/>
          <w:szCs w:val="22"/>
        </w:rPr>
        <w:t>épisode neigeux, pic de pollution…)</w:t>
      </w:r>
      <w:r w:rsidRPr="007A2396">
        <w:rPr>
          <w:rFonts w:ascii="Arial" w:hAnsi="Arial" w:cs="Arial"/>
          <w:szCs w:val="22"/>
        </w:rPr>
        <w:t>.</w:t>
      </w:r>
    </w:p>
    <w:p w14:paraId="3338AE10" w14:textId="0ED76553" w:rsidR="004A43DE" w:rsidRPr="0042785A" w:rsidRDefault="00842739" w:rsidP="004A43DE">
      <w:pPr>
        <w:pStyle w:val="Modle-Corpsdutexte1"/>
        <w:spacing w:before="0"/>
        <w:jc w:val="both"/>
        <w:rPr>
          <w:rFonts w:ascii="Arial" w:hAnsi="Arial" w:cs="Arial"/>
          <w:szCs w:val="22"/>
        </w:rPr>
      </w:pPr>
      <w:r>
        <w:rPr>
          <w:rFonts w:ascii="Arial" w:hAnsi="Arial" w:cs="Arial"/>
          <w:szCs w:val="22"/>
        </w:rPr>
        <w:t>L</w:t>
      </w:r>
      <w:r w:rsidR="004A43DE" w:rsidRPr="007A2396">
        <w:rPr>
          <w:rFonts w:ascii="Arial" w:hAnsi="Arial" w:cs="Arial"/>
          <w:szCs w:val="22"/>
        </w:rPr>
        <w:t xml:space="preserve">e télétravail ne se substitue pas aux dispositifs de droit commun </w:t>
      </w:r>
      <w:r>
        <w:rPr>
          <w:rFonts w:ascii="Arial" w:hAnsi="Arial" w:cs="Arial"/>
          <w:szCs w:val="22"/>
        </w:rPr>
        <w:t xml:space="preserve">en cas de </w:t>
      </w:r>
      <w:r w:rsidR="004A43DE" w:rsidRPr="007A2396">
        <w:rPr>
          <w:rFonts w:ascii="Arial" w:hAnsi="Arial" w:cs="Arial"/>
          <w:szCs w:val="22"/>
        </w:rPr>
        <w:t>congé maladie, congé maternité et congé proche aidant</w:t>
      </w:r>
      <w:r>
        <w:rPr>
          <w:rFonts w:ascii="Arial" w:hAnsi="Arial" w:cs="Arial"/>
          <w:szCs w:val="22"/>
        </w:rPr>
        <w:t>, ..</w:t>
      </w:r>
      <w:r w:rsidR="004A43DE" w:rsidRPr="007A2396">
        <w:rPr>
          <w:rFonts w:ascii="Arial" w:hAnsi="Arial" w:cs="Arial"/>
          <w:szCs w:val="22"/>
        </w:rPr>
        <w:t>.</w:t>
      </w:r>
      <w:r w:rsidR="004A43DE" w:rsidRPr="0042785A">
        <w:rPr>
          <w:rFonts w:ascii="Arial" w:hAnsi="Arial" w:cs="Arial"/>
          <w:szCs w:val="22"/>
        </w:rPr>
        <w:t xml:space="preserve"> </w:t>
      </w:r>
    </w:p>
    <w:p w14:paraId="207A70B5" w14:textId="77777777" w:rsidR="004A43DE" w:rsidRPr="00AC3286" w:rsidRDefault="004A43DE" w:rsidP="00AC3286">
      <w:pPr>
        <w:pStyle w:val="Modle-Corpsdutexte1"/>
        <w:spacing w:before="0"/>
        <w:ind w:left="709"/>
        <w:jc w:val="both"/>
        <w:rPr>
          <w:rFonts w:ascii="Arial" w:hAnsi="Arial" w:cs="Arial"/>
          <w:color w:val="FF0000"/>
          <w:sz w:val="20"/>
          <w:szCs w:val="20"/>
        </w:rPr>
      </w:pPr>
    </w:p>
    <w:p w14:paraId="3042C069" w14:textId="77777777" w:rsidR="004C596C" w:rsidRPr="00AC3286" w:rsidRDefault="004C596C" w:rsidP="00AC3286">
      <w:pPr>
        <w:pStyle w:val="Modle-Corpsdutexte1"/>
        <w:spacing w:before="0"/>
        <w:ind w:left="709"/>
        <w:jc w:val="both"/>
        <w:rPr>
          <w:rFonts w:ascii="Arial" w:hAnsi="Arial" w:cs="Arial"/>
          <w:i/>
          <w:color w:val="FF0000"/>
          <w:sz w:val="20"/>
          <w:szCs w:val="20"/>
        </w:rPr>
      </w:pPr>
      <w:r w:rsidRPr="00AC3286">
        <w:rPr>
          <w:rFonts w:ascii="Arial" w:hAnsi="Arial" w:cs="Arial"/>
          <w:i/>
          <w:color w:val="FF0000"/>
          <w:sz w:val="20"/>
          <w:szCs w:val="20"/>
        </w:rPr>
        <w:t xml:space="preserve">Cette partie est renseignée à titre indicatif. Il appartient donc à chaque collectivité ou établissement de l'adapter à sa situation propre. </w:t>
      </w:r>
    </w:p>
    <w:p w14:paraId="40568572" w14:textId="40E6E254" w:rsidR="004C596C" w:rsidRPr="00AC3286" w:rsidRDefault="004C596C" w:rsidP="00AC3286">
      <w:pPr>
        <w:spacing w:after="0" w:line="240" w:lineRule="auto"/>
        <w:ind w:left="709"/>
        <w:jc w:val="both"/>
        <w:rPr>
          <w:rFonts w:ascii="Arial" w:eastAsia="MS Mincho" w:hAnsi="Arial" w:cs="Arial"/>
          <w:i/>
          <w:color w:val="FF0000"/>
          <w:sz w:val="20"/>
          <w:szCs w:val="20"/>
        </w:rPr>
      </w:pPr>
      <w:r w:rsidRPr="00AC3286">
        <w:rPr>
          <w:rFonts w:ascii="Arial" w:eastAsia="MS Mincho" w:hAnsi="Arial" w:cs="Arial"/>
          <w:i/>
          <w:color w:val="FF0000"/>
          <w:sz w:val="20"/>
          <w:szCs w:val="20"/>
        </w:rPr>
        <w:t xml:space="preserve">L’organe délibérant peut choisir </w:t>
      </w:r>
      <w:r w:rsidR="007A2396" w:rsidRPr="00AC3286">
        <w:rPr>
          <w:rFonts w:ascii="Arial" w:eastAsia="MS Mincho" w:hAnsi="Arial" w:cs="Arial"/>
          <w:i/>
          <w:color w:val="FF0000"/>
          <w:sz w:val="20"/>
          <w:szCs w:val="20"/>
        </w:rPr>
        <w:t xml:space="preserve">de modifier les quotités dans la limite réglementaire, </w:t>
      </w:r>
      <w:r w:rsidRPr="00AC3286">
        <w:rPr>
          <w:rFonts w:ascii="Arial" w:eastAsia="MS Mincho" w:hAnsi="Arial" w:cs="Arial"/>
          <w:i/>
          <w:color w:val="FF0000"/>
          <w:sz w:val="20"/>
          <w:szCs w:val="20"/>
        </w:rPr>
        <w:t>d’instaurer un recours régulier ou ponctuel au télétravail</w:t>
      </w:r>
      <w:r w:rsidR="007A2396" w:rsidRPr="00AC3286">
        <w:rPr>
          <w:rFonts w:ascii="Arial" w:eastAsia="MS Mincho" w:hAnsi="Arial" w:cs="Arial"/>
          <w:i/>
          <w:color w:val="FF0000"/>
          <w:sz w:val="20"/>
          <w:szCs w:val="20"/>
        </w:rPr>
        <w:t>, d’instaurer des jours fixes ou flottants…</w:t>
      </w:r>
    </w:p>
    <w:p w14:paraId="74858F99" w14:textId="42E2CDAE" w:rsidR="007A2396" w:rsidRDefault="007A2396" w:rsidP="007A2396">
      <w:pPr>
        <w:spacing w:after="0" w:line="240" w:lineRule="auto"/>
        <w:jc w:val="both"/>
        <w:rPr>
          <w:rFonts w:ascii="Arial" w:eastAsia="MS Mincho" w:hAnsi="Arial" w:cs="Arial"/>
          <w:i/>
          <w:color w:val="5B9BD5"/>
        </w:rPr>
      </w:pPr>
    </w:p>
    <w:p w14:paraId="24BEF593" w14:textId="5974B54A" w:rsidR="007A2396" w:rsidRPr="00281D62" w:rsidRDefault="007A2396" w:rsidP="007A2396">
      <w:pPr>
        <w:pStyle w:val="Modle-Titre2"/>
        <w:spacing w:before="0"/>
        <w:jc w:val="both"/>
        <w:rPr>
          <w:rFonts w:ascii="Arial" w:hAnsi="Arial" w:cs="Arial"/>
          <w:sz w:val="22"/>
          <w:szCs w:val="22"/>
        </w:rPr>
      </w:pPr>
      <w:r>
        <w:rPr>
          <w:rFonts w:ascii="Arial" w:hAnsi="Arial" w:cs="Arial"/>
          <w:sz w:val="22"/>
          <w:szCs w:val="22"/>
        </w:rPr>
        <w:t xml:space="preserve">7. </w:t>
      </w:r>
      <w:bookmarkStart w:id="11" w:name="_Hlk83808972"/>
      <w:r>
        <w:rPr>
          <w:rFonts w:ascii="Arial" w:hAnsi="Arial" w:cs="Arial"/>
          <w:sz w:val="22"/>
          <w:szCs w:val="22"/>
        </w:rPr>
        <w:t>T</w:t>
      </w:r>
      <w:r w:rsidRPr="006C6000">
        <w:rPr>
          <w:rFonts w:ascii="Arial" w:hAnsi="Arial" w:cs="Arial"/>
          <w:sz w:val="22"/>
          <w:szCs w:val="22"/>
        </w:rPr>
        <w:t>emps de travail</w:t>
      </w:r>
      <w:r>
        <w:rPr>
          <w:rFonts w:ascii="Arial" w:hAnsi="Arial" w:cs="Arial"/>
          <w:sz w:val="22"/>
          <w:szCs w:val="22"/>
        </w:rPr>
        <w:t xml:space="preserve"> des agents en télétravail</w:t>
      </w:r>
      <w:bookmarkEnd w:id="11"/>
    </w:p>
    <w:p w14:paraId="4CDFC3D2" w14:textId="77777777" w:rsidR="007A2396" w:rsidRPr="00281D62" w:rsidRDefault="007A2396" w:rsidP="007A2396">
      <w:pPr>
        <w:spacing w:after="0" w:line="240" w:lineRule="auto"/>
        <w:jc w:val="both"/>
        <w:rPr>
          <w:rFonts w:ascii="Arial" w:hAnsi="Arial" w:cs="Arial"/>
        </w:rPr>
      </w:pPr>
    </w:p>
    <w:p w14:paraId="3F682AB4" w14:textId="77777777" w:rsidR="007A2396" w:rsidRPr="007A2396" w:rsidRDefault="007A2396" w:rsidP="007A2396">
      <w:pPr>
        <w:pStyle w:val="Modle-Corpsdutexte1"/>
        <w:spacing w:before="0"/>
        <w:jc w:val="both"/>
        <w:rPr>
          <w:rFonts w:ascii="Arial" w:hAnsi="Arial" w:cs="Arial"/>
          <w:color w:val="5B9BD5"/>
          <w:szCs w:val="22"/>
        </w:rPr>
      </w:pPr>
      <w:r w:rsidRPr="007A2396">
        <w:rPr>
          <w:rFonts w:ascii="Arial" w:hAnsi="Arial" w:cs="Arial"/>
          <w:color w:val="5B9BD5"/>
          <w:szCs w:val="22"/>
        </w:rPr>
        <w:t>L'agent qui télétravaille effectue les mêmes horaires que ceux réalisés habituellement au sein de la collectivité ou de l'établissement.</w:t>
      </w:r>
    </w:p>
    <w:p w14:paraId="1A3B05F2" w14:textId="77777777" w:rsidR="007A2396" w:rsidRDefault="007A2396" w:rsidP="007A2396">
      <w:pPr>
        <w:pStyle w:val="Modle-Corpsdutexte1"/>
        <w:spacing w:before="0"/>
        <w:jc w:val="both"/>
        <w:rPr>
          <w:rFonts w:ascii="Arial" w:hAnsi="Arial" w:cs="Arial"/>
          <w:szCs w:val="22"/>
        </w:rPr>
      </w:pPr>
    </w:p>
    <w:p w14:paraId="655FE47C" w14:textId="77777777" w:rsidR="007A2396" w:rsidRPr="00281D62" w:rsidRDefault="007A2396" w:rsidP="007A2396">
      <w:pPr>
        <w:pStyle w:val="Modle-Corpsdutexte1"/>
        <w:spacing w:before="0"/>
        <w:jc w:val="both"/>
        <w:rPr>
          <w:rFonts w:ascii="Arial" w:hAnsi="Arial" w:cs="Arial"/>
          <w:szCs w:val="22"/>
        </w:rPr>
      </w:pPr>
      <w:r w:rsidRPr="006C6000">
        <w:rPr>
          <w:rFonts w:ascii="Arial" w:hAnsi="Arial" w:cs="Arial"/>
          <w:szCs w:val="22"/>
        </w:rPr>
        <w:t>La durée et la charge du travail des agents</w:t>
      </w:r>
      <w:r>
        <w:rPr>
          <w:rFonts w:ascii="Arial" w:hAnsi="Arial" w:cs="Arial"/>
          <w:szCs w:val="22"/>
        </w:rPr>
        <w:t xml:space="preserve"> </w:t>
      </w:r>
      <w:r w:rsidRPr="00281D62">
        <w:rPr>
          <w:rFonts w:ascii="Arial" w:hAnsi="Arial" w:cs="Arial"/>
          <w:szCs w:val="22"/>
        </w:rPr>
        <w:t>en télétravail</w:t>
      </w:r>
      <w:r w:rsidRPr="006C6000">
        <w:rPr>
          <w:rFonts w:ascii="Arial" w:hAnsi="Arial" w:cs="Arial"/>
          <w:szCs w:val="22"/>
        </w:rPr>
        <w:t xml:space="preserve"> restent identiques qu’ils soient sur site ou en télétravail.</w:t>
      </w:r>
    </w:p>
    <w:p w14:paraId="2ACD6581" w14:textId="77777777" w:rsidR="007A2396" w:rsidRPr="00281D62" w:rsidRDefault="007A2396" w:rsidP="007A2396">
      <w:pPr>
        <w:pStyle w:val="Modle-Corpsdutexte1"/>
        <w:spacing w:before="0"/>
        <w:jc w:val="both"/>
        <w:rPr>
          <w:rFonts w:ascii="Arial" w:hAnsi="Arial" w:cs="Arial"/>
          <w:szCs w:val="22"/>
        </w:rPr>
      </w:pPr>
    </w:p>
    <w:p w14:paraId="41429FB6" w14:textId="3AF0A796" w:rsidR="007A2396" w:rsidRDefault="007A2396" w:rsidP="007A2396">
      <w:pPr>
        <w:pStyle w:val="Modle-Corpsdutexte1"/>
        <w:spacing w:before="0"/>
        <w:jc w:val="both"/>
        <w:rPr>
          <w:rFonts w:ascii="Arial" w:hAnsi="Arial" w:cs="Arial"/>
          <w:szCs w:val="22"/>
        </w:rPr>
      </w:pPr>
      <w:r w:rsidRPr="00281D62">
        <w:rPr>
          <w:rFonts w:ascii="Arial" w:hAnsi="Arial" w:cs="Arial"/>
          <w:szCs w:val="22"/>
        </w:rPr>
        <w:t xml:space="preserve">Durant ces horaires, l'agent doit être à la disposition de son employeur sans pouvoir vaquer librement à ses occupations personnelles. Il doit donc être totalement joignable et disponible en faveur des administrés, de ses collaborateurs et/ou de ses supérieurs hiérarchiques. </w:t>
      </w:r>
    </w:p>
    <w:p w14:paraId="33F5EB80" w14:textId="77777777" w:rsidR="007A2396" w:rsidRPr="00281D62" w:rsidRDefault="007A2396" w:rsidP="007A2396">
      <w:pPr>
        <w:pStyle w:val="Modle-Corpsdutexte1"/>
        <w:spacing w:before="0"/>
        <w:jc w:val="both"/>
        <w:rPr>
          <w:rFonts w:ascii="Arial" w:hAnsi="Arial" w:cs="Arial"/>
          <w:szCs w:val="22"/>
        </w:rPr>
      </w:pPr>
    </w:p>
    <w:p w14:paraId="7734C993" w14:textId="400718AA" w:rsidR="007A2396" w:rsidRDefault="007A2396" w:rsidP="007A2396">
      <w:pPr>
        <w:pStyle w:val="Modle-Corpsdutexte1"/>
        <w:spacing w:before="0"/>
        <w:jc w:val="both"/>
        <w:rPr>
          <w:rFonts w:ascii="Arial" w:hAnsi="Arial" w:cs="Arial"/>
          <w:szCs w:val="22"/>
        </w:rPr>
      </w:pPr>
      <w:r w:rsidRPr="00281D62">
        <w:rPr>
          <w:rFonts w:ascii="Arial" w:hAnsi="Arial" w:cs="Arial"/>
          <w:szCs w:val="22"/>
        </w:rPr>
        <w:t xml:space="preserve">Par ailleurs, l'agent n'est pas autorisé à quitter son lieu de télétravail pendant ses heures de travail. Si l'agent quitte son lieu de télétravail pendant ses heures de travail sans autorisation préalable de l'autorité </w:t>
      </w:r>
      <w:r w:rsidRPr="00281D62">
        <w:rPr>
          <w:rFonts w:ascii="Arial" w:hAnsi="Arial" w:cs="Arial"/>
          <w:szCs w:val="22"/>
        </w:rPr>
        <w:lastRenderedPageBreak/>
        <w:t>territoriale, ce dernier pourra être sanctionné pour manquement au devoir d'obéissance hiérarchique.</w:t>
      </w:r>
      <w:r>
        <w:rPr>
          <w:rFonts w:ascii="Arial" w:hAnsi="Arial" w:cs="Arial"/>
          <w:szCs w:val="22"/>
        </w:rPr>
        <w:t xml:space="preserve"> </w:t>
      </w:r>
      <w:r w:rsidRPr="00281D62">
        <w:rPr>
          <w:rFonts w:ascii="Arial" w:hAnsi="Arial" w:cs="Arial"/>
          <w:szCs w:val="22"/>
        </w:rPr>
        <w:t>L'agent pourra également se voir infliger une absence de service fait pour le temps passé en dehors de son lieu de télétravail.</w:t>
      </w:r>
    </w:p>
    <w:p w14:paraId="3F25F3A7" w14:textId="77777777" w:rsidR="007A2396" w:rsidRPr="00281D62" w:rsidRDefault="007A2396" w:rsidP="007A2396">
      <w:pPr>
        <w:pStyle w:val="Modle-Corpsdutexte1"/>
        <w:spacing w:before="0"/>
        <w:jc w:val="both"/>
        <w:rPr>
          <w:rFonts w:ascii="Arial" w:hAnsi="Arial" w:cs="Arial"/>
          <w:szCs w:val="22"/>
        </w:rPr>
      </w:pPr>
    </w:p>
    <w:p w14:paraId="05CE12E4" w14:textId="6B4A07A0" w:rsidR="007A2396" w:rsidRDefault="007A2396" w:rsidP="007A2396">
      <w:pPr>
        <w:pStyle w:val="Modle-Corpsdutexte1"/>
        <w:spacing w:before="0"/>
        <w:jc w:val="both"/>
        <w:rPr>
          <w:rFonts w:ascii="Arial" w:hAnsi="Arial" w:cs="Arial"/>
          <w:szCs w:val="22"/>
        </w:rPr>
      </w:pPr>
      <w:r w:rsidRPr="00281D62">
        <w:rPr>
          <w:rFonts w:ascii="Arial" w:hAnsi="Arial" w:cs="Arial"/>
          <w:szCs w:val="22"/>
        </w:rPr>
        <w:t>Toutefois, durant sa pause méridienne, conformément à la règlementation du temps de travail de la collectivité ou de l'établissement, l'agent est autorisé à quitter son lieu de télétravail.</w:t>
      </w:r>
    </w:p>
    <w:p w14:paraId="1213651C" w14:textId="0D1AB0E0" w:rsidR="006A44D8" w:rsidRDefault="006A44D8" w:rsidP="007A2396">
      <w:pPr>
        <w:pStyle w:val="Modle-Corpsdutexte1"/>
        <w:spacing w:before="0"/>
        <w:jc w:val="both"/>
        <w:rPr>
          <w:rFonts w:ascii="Arial" w:hAnsi="Arial" w:cs="Arial"/>
          <w:szCs w:val="22"/>
        </w:rPr>
      </w:pPr>
    </w:p>
    <w:p w14:paraId="290C28F2" w14:textId="7094B64D" w:rsidR="006A44D8" w:rsidRPr="00281D62" w:rsidRDefault="006A44D8" w:rsidP="006A44D8">
      <w:pPr>
        <w:spacing w:after="0" w:line="240" w:lineRule="auto"/>
        <w:jc w:val="both"/>
        <w:rPr>
          <w:rFonts w:ascii="Arial" w:hAnsi="Arial" w:cs="Arial"/>
        </w:rPr>
      </w:pPr>
      <w:r>
        <w:rPr>
          <w:rFonts w:ascii="Arial" w:hAnsi="Arial" w:cs="Arial"/>
        </w:rPr>
        <w:t xml:space="preserve">Le </w:t>
      </w:r>
      <w:r w:rsidRPr="006A44D8">
        <w:rPr>
          <w:rFonts w:ascii="Arial" w:hAnsi="Arial" w:cs="Arial"/>
        </w:rPr>
        <w:t xml:space="preserve">contrôle et </w:t>
      </w:r>
      <w:r>
        <w:rPr>
          <w:rFonts w:ascii="Arial" w:hAnsi="Arial" w:cs="Arial"/>
        </w:rPr>
        <w:t>la</w:t>
      </w:r>
      <w:r w:rsidRPr="006A44D8">
        <w:rPr>
          <w:rFonts w:ascii="Arial" w:hAnsi="Arial" w:cs="Arial"/>
        </w:rPr>
        <w:t xml:space="preserve"> comptabilisation du temps de travail</w:t>
      </w:r>
      <w:r>
        <w:rPr>
          <w:rFonts w:ascii="Arial" w:hAnsi="Arial" w:cs="Arial"/>
        </w:rPr>
        <w:t xml:space="preserve"> se fait par :</w:t>
      </w:r>
    </w:p>
    <w:p w14:paraId="4D4C895F" w14:textId="0D202B3C" w:rsidR="006A44D8" w:rsidRPr="006A44D8" w:rsidRDefault="006A44D8" w:rsidP="006A44D8">
      <w:pPr>
        <w:pStyle w:val="Modle-Puce1"/>
        <w:numPr>
          <w:ilvl w:val="0"/>
          <w:numId w:val="0"/>
        </w:numPr>
        <w:tabs>
          <w:tab w:val="clear" w:pos="284"/>
          <w:tab w:val="left" w:pos="0"/>
        </w:tabs>
        <w:spacing w:before="0"/>
        <w:jc w:val="both"/>
        <w:rPr>
          <w:rFonts w:ascii="Arial" w:hAnsi="Arial" w:cs="Arial"/>
          <w:color w:val="5B9BD5"/>
          <w:szCs w:val="22"/>
        </w:rPr>
      </w:pPr>
      <w:r>
        <w:rPr>
          <w:rFonts w:ascii="Arial" w:hAnsi="Arial" w:cs="Arial"/>
          <w:color w:val="5B9BD5"/>
          <w:szCs w:val="22"/>
        </w:rPr>
        <w:t xml:space="preserve">- </w:t>
      </w:r>
      <w:r w:rsidRPr="006A44D8">
        <w:rPr>
          <w:rFonts w:ascii="Arial" w:hAnsi="Arial" w:cs="Arial"/>
          <w:color w:val="5B9BD5"/>
          <w:szCs w:val="22"/>
        </w:rPr>
        <w:t xml:space="preserve">un </w:t>
      </w:r>
      <w:bookmarkStart w:id="12" w:name="_Hlk83809020"/>
      <w:r w:rsidRPr="006A44D8">
        <w:rPr>
          <w:rFonts w:ascii="Arial" w:hAnsi="Arial" w:cs="Arial"/>
          <w:color w:val="5B9BD5"/>
          <w:szCs w:val="22"/>
        </w:rPr>
        <w:t>système déclaratif</w:t>
      </w:r>
      <w:r>
        <w:rPr>
          <w:rFonts w:ascii="Arial" w:hAnsi="Arial" w:cs="Arial"/>
          <w:color w:val="5B9BD5"/>
          <w:szCs w:val="22"/>
        </w:rPr>
        <w:t> : l</w:t>
      </w:r>
      <w:r w:rsidRPr="006A44D8">
        <w:rPr>
          <w:rFonts w:ascii="Arial" w:hAnsi="Arial" w:cs="Arial"/>
          <w:color w:val="5B9BD5"/>
          <w:szCs w:val="22"/>
        </w:rPr>
        <w:t xml:space="preserve">es télétravailleurs doivent remplir, périodiquement, des formulaires dénommées " feuilles de temps " ou </w:t>
      </w:r>
      <w:proofErr w:type="spellStart"/>
      <w:r w:rsidRPr="006A44D8">
        <w:rPr>
          <w:rFonts w:ascii="Arial" w:hAnsi="Arial" w:cs="Arial"/>
          <w:color w:val="5B9BD5"/>
          <w:szCs w:val="22"/>
        </w:rPr>
        <w:t>auto-déclarations</w:t>
      </w:r>
      <w:proofErr w:type="spellEnd"/>
      <w:r w:rsidRPr="006A44D8">
        <w:rPr>
          <w:rFonts w:ascii="Arial" w:hAnsi="Arial" w:cs="Arial"/>
          <w:color w:val="5B9BD5"/>
          <w:szCs w:val="22"/>
        </w:rPr>
        <w:t>.</w:t>
      </w:r>
    </w:p>
    <w:p w14:paraId="0C3ECDF1" w14:textId="2F7FCA18" w:rsidR="006A44D8" w:rsidRPr="006A44D8" w:rsidRDefault="006A44D8" w:rsidP="006A44D8">
      <w:pPr>
        <w:pStyle w:val="Modle-Puce1"/>
        <w:numPr>
          <w:ilvl w:val="0"/>
          <w:numId w:val="0"/>
        </w:numPr>
        <w:spacing w:before="0"/>
        <w:ind w:left="284" w:hanging="284"/>
        <w:jc w:val="both"/>
        <w:rPr>
          <w:rFonts w:ascii="Arial" w:hAnsi="Arial" w:cs="Arial"/>
          <w:color w:val="5B9BD5"/>
          <w:szCs w:val="22"/>
        </w:rPr>
      </w:pPr>
      <w:r>
        <w:rPr>
          <w:rFonts w:ascii="Arial" w:hAnsi="Arial" w:cs="Arial"/>
          <w:color w:val="5B9BD5"/>
          <w:szCs w:val="22"/>
        </w:rPr>
        <w:t xml:space="preserve">- </w:t>
      </w:r>
      <w:r w:rsidRPr="006A44D8">
        <w:rPr>
          <w:rFonts w:ascii="Arial" w:hAnsi="Arial" w:cs="Arial"/>
          <w:color w:val="5B9BD5"/>
          <w:szCs w:val="22"/>
        </w:rPr>
        <w:t xml:space="preserve">un logiciel de pointage sur </w:t>
      </w:r>
      <w:r>
        <w:rPr>
          <w:rFonts w:ascii="Arial" w:hAnsi="Arial" w:cs="Arial"/>
          <w:color w:val="5B9BD5"/>
          <w:szCs w:val="22"/>
        </w:rPr>
        <w:t>l’</w:t>
      </w:r>
      <w:r w:rsidRPr="006A44D8">
        <w:rPr>
          <w:rFonts w:ascii="Arial" w:hAnsi="Arial" w:cs="Arial"/>
          <w:color w:val="5B9BD5"/>
          <w:szCs w:val="22"/>
        </w:rPr>
        <w:t>ordinateur</w:t>
      </w:r>
    </w:p>
    <w:p w14:paraId="606F5484" w14:textId="748CFE3C" w:rsidR="006A44D8" w:rsidRPr="006A44D8" w:rsidRDefault="006A44D8" w:rsidP="006A44D8">
      <w:pPr>
        <w:pStyle w:val="Modle-Puce1"/>
        <w:numPr>
          <w:ilvl w:val="0"/>
          <w:numId w:val="0"/>
        </w:numPr>
        <w:spacing w:before="0"/>
        <w:ind w:left="284" w:hanging="284"/>
        <w:jc w:val="both"/>
        <w:rPr>
          <w:rFonts w:ascii="Arial" w:hAnsi="Arial" w:cs="Arial"/>
          <w:color w:val="5B9BD5"/>
          <w:szCs w:val="22"/>
        </w:rPr>
      </w:pPr>
      <w:r>
        <w:rPr>
          <w:rFonts w:ascii="Arial" w:hAnsi="Arial" w:cs="Arial"/>
          <w:color w:val="5B9BD5"/>
          <w:szCs w:val="22"/>
        </w:rPr>
        <w:t>- un s</w:t>
      </w:r>
      <w:r w:rsidRPr="006A44D8">
        <w:rPr>
          <w:rFonts w:ascii="Arial" w:hAnsi="Arial" w:cs="Arial"/>
          <w:color w:val="5B9BD5"/>
          <w:szCs w:val="22"/>
        </w:rPr>
        <w:t>ystème de surveillance informatisé (temps de connexion sur l'ordinateur)</w:t>
      </w:r>
    </w:p>
    <w:bookmarkEnd w:id="12"/>
    <w:p w14:paraId="4DB770D8" w14:textId="77777777" w:rsidR="007A2396" w:rsidRDefault="007A2396" w:rsidP="007A2396">
      <w:pPr>
        <w:pStyle w:val="Modle-Corpsdutexte1"/>
        <w:spacing w:before="0"/>
        <w:jc w:val="both"/>
        <w:rPr>
          <w:rFonts w:ascii="Arial" w:hAnsi="Arial" w:cs="Arial"/>
          <w:szCs w:val="22"/>
        </w:rPr>
      </w:pPr>
    </w:p>
    <w:p w14:paraId="5267C071" w14:textId="77777777" w:rsidR="007A2396" w:rsidRPr="007A2396" w:rsidRDefault="007A2396" w:rsidP="007A2396">
      <w:pPr>
        <w:pStyle w:val="Modle-Corpsdutexte1"/>
        <w:spacing w:before="0"/>
        <w:jc w:val="both"/>
        <w:rPr>
          <w:rFonts w:ascii="Arial" w:hAnsi="Arial" w:cs="Arial"/>
          <w:szCs w:val="22"/>
        </w:rPr>
      </w:pPr>
      <w:r w:rsidRPr="007A2396">
        <w:rPr>
          <w:rFonts w:ascii="Arial" w:hAnsi="Arial" w:cs="Arial"/>
          <w:szCs w:val="22"/>
        </w:rPr>
        <w:t xml:space="preserve">L’employeur </w:t>
      </w:r>
      <w:bookmarkStart w:id="13" w:name="_Hlk83809126"/>
      <w:r w:rsidRPr="007A2396">
        <w:rPr>
          <w:rFonts w:ascii="Arial" w:hAnsi="Arial" w:cs="Arial"/>
          <w:szCs w:val="22"/>
        </w:rPr>
        <w:t xml:space="preserve">garantit à tout agent le droit de ne pas être connecté à un outil numérique professionnel en dehors de son temps de travail et le respect des temps de repos et de congé ainsi que la vie personnelle de l’agent. </w:t>
      </w:r>
      <w:bookmarkEnd w:id="13"/>
    </w:p>
    <w:p w14:paraId="714E988C" w14:textId="77777777" w:rsidR="007A2396" w:rsidRPr="007A2396" w:rsidRDefault="007A2396" w:rsidP="007A2396">
      <w:pPr>
        <w:pStyle w:val="Modle-Corpsdutexte1"/>
        <w:spacing w:before="0"/>
        <w:jc w:val="both"/>
        <w:rPr>
          <w:rFonts w:ascii="Arial" w:hAnsi="Arial" w:cs="Arial"/>
          <w:szCs w:val="22"/>
        </w:rPr>
      </w:pPr>
    </w:p>
    <w:p w14:paraId="6F3F2978" w14:textId="77777777" w:rsidR="007A2396" w:rsidRPr="007A2396" w:rsidRDefault="007A2396" w:rsidP="007A2396">
      <w:pPr>
        <w:pStyle w:val="Modle-Corpsdutexte1"/>
        <w:spacing w:before="0"/>
        <w:jc w:val="both"/>
        <w:rPr>
          <w:rFonts w:ascii="Arial" w:hAnsi="Arial" w:cs="Arial"/>
          <w:szCs w:val="22"/>
        </w:rPr>
      </w:pPr>
      <w:r w:rsidRPr="007A2396">
        <w:rPr>
          <w:rFonts w:ascii="Arial" w:hAnsi="Arial" w:cs="Arial"/>
          <w:szCs w:val="22"/>
        </w:rPr>
        <w:t>Il sensibilise et forme les agents aux bons usages des outils numériques et à la nécessité pour chacun d’être vigilant au respect du droit à la déconnexion des autres.</w:t>
      </w:r>
    </w:p>
    <w:p w14:paraId="6526CF1C" w14:textId="77777777" w:rsidR="007A2396" w:rsidRPr="007A2396" w:rsidRDefault="007A2396" w:rsidP="007A2396">
      <w:pPr>
        <w:pStyle w:val="Modle-Corpsdutexte1"/>
        <w:spacing w:before="0"/>
        <w:jc w:val="both"/>
        <w:rPr>
          <w:rFonts w:ascii="Arial" w:hAnsi="Arial" w:cs="Arial"/>
          <w:szCs w:val="22"/>
        </w:rPr>
      </w:pPr>
    </w:p>
    <w:p w14:paraId="1CE46261" w14:textId="77777777" w:rsidR="007A2396" w:rsidRPr="006A44D8" w:rsidRDefault="007A2396" w:rsidP="007A2396">
      <w:pPr>
        <w:pStyle w:val="Modle-Corpsdutexte1"/>
        <w:spacing w:before="0"/>
        <w:jc w:val="both"/>
        <w:rPr>
          <w:rFonts w:ascii="Arial" w:hAnsi="Arial" w:cs="Arial"/>
          <w:color w:val="5B9BD5"/>
          <w:szCs w:val="22"/>
        </w:rPr>
      </w:pPr>
      <w:r w:rsidRPr="006A44D8">
        <w:rPr>
          <w:rFonts w:ascii="Arial" w:hAnsi="Arial" w:cs="Arial"/>
          <w:color w:val="5B9BD5"/>
          <w:szCs w:val="22"/>
        </w:rPr>
        <w:t xml:space="preserve">Un plan d’actions fixe : </w:t>
      </w:r>
    </w:p>
    <w:p w14:paraId="009EEAB9" w14:textId="3C4D5344" w:rsidR="007A2396" w:rsidRPr="006A44D8" w:rsidRDefault="007A2396" w:rsidP="007A2396">
      <w:pPr>
        <w:pStyle w:val="Modle-Corpsdutexte1"/>
        <w:spacing w:before="0"/>
        <w:jc w:val="both"/>
        <w:rPr>
          <w:rFonts w:ascii="Arial" w:hAnsi="Arial" w:cs="Arial"/>
          <w:color w:val="5B9BD5"/>
          <w:szCs w:val="22"/>
        </w:rPr>
      </w:pPr>
      <w:r w:rsidRPr="006A44D8">
        <w:rPr>
          <w:rFonts w:ascii="Arial" w:hAnsi="Arial" w:cs="Arial"/>
          <w:color w:val="5B9BD5"/>
          <w:szCs w:val="22"/>
        </w:rPr>
        <w:t xml:space="preserve">- </w:t>
      </w:r>
      <w:r w:rsidR="008C64EC">
        <w:rPr>
          <w:rFonts w:ascii="Arial" w:hAnsi="Arial" w:cs="Arial"/>
          <w:color w:val="5B9BD5"/>
          <w:szCs w:val="22"/>
        </w:rPr>
        <w:t>l</w:t>
      </w:r>
      <w:r w:rsidRPr="006A44D8">
        <w:rPr>
          <w:rFonts w:ascii="Arial" w:hAnsi="Arial" w:cs="Arial"/>
          <w:color w:val="5B9BD5"/>
          <w:szCs w:val="22"/>
        </w:rPr>
        <w:t xml:space="preserve">es modalités (contenu, durée, publics cibles) de la formation au bon usage des outils numériques ; </w:t>
      </w:r>
    </w:p>
    <w:p w14:paraId="6B9F799F" w14:textId="37980E96" w:rsidR="007A2396" w:rsidRPr="006A44D8" w:rsidRDefault="007A2396" w:rsidP="007A2396">
      <w:pPr>
        <w:pStyle w:val="Modle-Corpsdutexte1"/>
        <w:spacing w:before="0"/>
        <w:jc w:val="both"/>
        <w:rPr>
          <w:rFonts w:ascii="Arial" w:hAnsi="Arial" w:cs="Arial"/>
          <w:color w:val="5B9BD5"/>
          <w:szCs w:val="22"/>
        </w:rPr>
      </w:pPr>
      <w:r w:rsidRPr="006A44D8">
        <w:rPr>
          <w:rFonts w:ascii="Arial" w:hAnsi="Arial" w:cs="Arial"/>
          <w:color w:val="5B9BD5"/>
          <w:szCs w:val="22"/>
        </w:rPr>
        <w:t xml:space="preserve">- </w:t>
      </w:r>
      <w:r w:rsidR="008C64EC">
        <w:rPr>
          <w:rFonts w:ascii="Arial" w:hAnsi="Arial" w:cs="Arial"/>
          <w:color w:val="5B9BD5"/>
          <w:szCs w:val="22"/>
        </w:rPr>
        <w:t>l</w:t>
      </w:r>
      <w:r w:rsidRPr="006A44D8">
        <w:rPr>
          <w:rFonts w:ascii="Arial" w:hAnsi="Arial" w:cs="Arial"/>
          <w:color w:val="5B9BD5"/>
          <w:szCs w:val="22"/>
        </w:rPr>
        <w:t xml:space="preserve">es modalités pratiques de déconnexion des outils numériques ; </w:t>
      </w:r>
    </w:p>
    <w:p w14:paraId="6009AE5D" w14:textId="77777777" w:rsidR="007A2396" w:rsidRPr="006A44D8" w:rsidRDefault="007A2396" w:rsidP="007A2396">
      <w:pPr>
        <w:pStyle w:val="Modle-Corpsdutexte1"/>
        <w:spacing w:before="0"/>
        <w:jc w:val="both"/>
        <w:rPr>
          <w:rFonts w:ascii="Arial" w:hAnsi="Arial" w:cs="Arial"/>
          <w:color w:val="5B9BD5"/>
          <w:szCs w:val="22"/>
        </w:rPr>
      </w:pPr>
      <w:r w:rsidRPr="006A44D8">
        <w:rPr>
          <w:rFonts w:ascii="Arial" w:hAnsi="Arial" w:cs="Arial"/>
          <w:color w:val="5B9BD5"/>
          <w:szCs w:val="22"/>
        </w:rPr>
        <w:t xml:space="preserve">- les modalités d’ajustements de l’organisation pour adapter la charge de travail au temps de travail des agents ; </w:t>
      </w:r>
    </w:p>
    <w:p w14:paraId="6E7316D9" w14:textId="77777777" w:rsidR="007A2396" w:rsidRPr="006A44D8" w:rsidRDefault="007A2396" w:rsidP="007A2396">
      <w:pPr>
        <w:pStyle w:val="Modle-Corpsdutexte1"/>
        <w:spacing w:before="0"/>
        <w:jc w:val="both"/>
        <w:rPr>
          <w:rFonts w:ascii="Arial" w:hAnsi="Arial" w:cs="Arial"/>
          <w:color w:val="5B9BD5"/>
          <w:szCs w:val="22"/>
        </w:rPr>
      </w:pPr>
      <w:r w:rsidRPr="006A44D8">
        <w:rPr>
          <w:rFonts w:ascii="Arial" w:hAnsi="Arial" w:cs="Arial"/>
          <w:color w:val="5B9BD5"/>
          <w:szCs w:val="22"/>
        </w:rPr>
        <w:t xml:space="preserve">- les modalités visant à assurer une complète information des agents du dispositif mis en œuvre ; </w:t>
      </w:r>
    </w:p>
    <w:p w14:paraId="504086B5" w14:textId="77777777" w:rsidR="007A2396" w:rsidRPr="006A44D8" w:rsidRDefault="007A2396" w:rsidP="007A2396">
      <w:pPr>
        <w:pStyle w:val="Modle-Corpsdutexte1"/>
        <w:spacing w:before="0"/>
        <w:jc w:val="both"/>
        <w:rPr>
          <w:rFonts w:ascii="Arial" w:hAnsi="Arial" w:cs="Arial"/>
          <w:color w:val="5B9BD5"/>
          <w:szCs w:val="22"/>
        </w:rPr>
      </w:pPr>
      <w:r w:rsidRPr="006A44D8">
        <w:rPr>
          <w:rFonts w:ascii="Arial" w:hAnsi="Arial" w:cs="Arial"/>
          <w:color w:val="5B9BD5"/>
          <w:szCs w:val="22"/>
        </w:rPr>
        <w:t>- les modalités de suivi.</w:t>
      </w:r>
    </w:p>
    <w:p w14:paraId="567C9B9A" w14:textId="77777777" w:rsidR="007A2396" w:rsidRPr="007A2396" w:rsidRDefault="007A2396" w:rsidP="007A2396">
      <w:pPr>
        <w:pStyle w:val="Modle-Corpsdutexte1"/>
        <w:spacing w:before="0"/>
        <w:jc w:val="both"/>
        <w:rPr>
          <w:rFonts w:ascii="Arial" w:hAnsi="Arial" w:cs="Arial"/>
          <w:color w:val="4472C4" w:themeColor="accent1"/>
          <w:szCs w:val="22"/>
        </w:rPr>
      </w:pPr>
    </w:p>
    <w:p w14:paraId="056A5896" w14:textId="05E7B621" w:rsidR="007A2396" w:rsidRDefault="007A2396" w:rsidP="007A2396">
      <w:pPr>
        <w:pStyle w:val="Modle-Corpsdutexte1"/>
        <w:spacing w:before="0"/>
        <w:jc w:val="both"/>
        <w:rPr>
          <w:rFonts w:ascii="Arial" w:hAnsi="Arial" w:cs="Arial"/>
          <w:szCs w:val="22"/>
        </w:rPr>
      </w:pPr>
      <w:r w:rsidRPr="007A2396">
        <w:rPr>
          <w:rFonts w:ascii="Arial" w:hAnsi="Arial" w:cs="Arial"/>
          <w:szCs w:val="22"/>
        </w:rPr>
        <w:t>Lors de l’entretien d’évaluation annuel, l’employeur conduit un échange spécifique avec l’agent en télétravail sur les conditions de son activité et sa charge de travail.</w:t>
      </w:r>
    </w:p>
    <w:p w14:paraId="2542CD5B" w14:textId="0ECCECD6" w:rsidR="007A2396" w:rsidRDefault="007A2396" w:rsidP="007A2396">
      <w:pPr>
        <w:pStyle w:val="Modle-Corpsdutexte1"/>
        <w:spacing w:before="0"/>
        <w:jc w:val="both"/>
        <w:rPr>
          <w:rFonts w:ascii="Arial" w:hAnsi="Arial" w:cs="Arial"/>
          <w:szCs w:val="22"/>
        </w:rPr>
      </w:pPr>
    </w:p>
    <w:p w14:paraId="407B25FB" w14:textId="504F5CA2" w:rsidR="006A44D8" w:rsidRDefault="0042030C" w:rsidP="00AC3286">
      <w:pPr>
        <w:pStyle w:val="Modle-Corpsdutexte1"/>
        <w:spacing w:before="0"/>
        <w:ind w:left="709"/>
        <w:jc w:val="both"/>
        <w:rPr>
          <w:rFonts w:ascii="Arial" w:hAnsi="Arial" w:cs="Arial"/>
          <w:i/>
          <w:color w:val="FF0000"/>
          <w:sz w:val="20"/>
          <w:szCs w:val="20"/>
        </w:rPr>
      </w:pPr>
      <w:r w:rsidRPr="00C36A4F">
        <w:rPr>
          <w:rFonts w:ascii="Arial" w:hAnsi="Arial" w:cs="Arial"/>
          <w:i/>
          <w:color w:val="FF0000"/>
          <w:sz w:val="20"/>
          <w:szCs w:val="20"/>
        </w:rPr>
        <w:t xml:space="preserve">Cette partie est renseignée à titre indicatif. </w:t>
      </w:r>
      <w:r w:rsidR="00C36A4F">
        <w:rPr>
          <w:rFonts w:ascii="Arial" w:hAnsi="Arial" w:cs="Arial"/>
          <w:i/>
          <w:color w:val="FF0000"/>
          <w:sz w:val="20"/>
          <w:szCs w:val="20"/>
        </w:rPr>
        <w:t>I</w:t>
      </w:r>
      <w:r w:rsidR="007A2396" w:rsidRPr="00AC3286">
        <w:rPr>
          <w:rFonts w:ascii="Arial" w:hAnsi="Arial" w:cs="Arial"/>
          <w:i/>
          <w:color w:val="FF0000"/>
          <w:sz w:val="20"/>
          <w:szCs w:val="20"/>
        </w:rPr>
        <w:t>l appartient à chaque collectivité ou établissement de l'adapter à sa situation propre</w:t>
      </w:r>
      <w:r w:rsidR="00AC3286">
        <w:rPr>
          <w:rFonts w:ascii="Arial" w:hAnsi="Arial" w:cs="Arial"/>
          <w:i/>
          <w:color w:val="FF0000"/>
          <w:sz w:val="20"/>
          <w:szCs w:val="20"/>
        </w:rPr>
        <w:t xml:space="preserve"> en déterminant :</w:t>
      </w:r>
    </w:p>
    <w:p w14:paraId="2D1F07D2" w14:textId="54D6FE27" w:rsidR="00AC3286" w:rsidRDefault="00AC3286" w:rsidP="00AC3286">
      <w:pPr>
        <w:pStyle w:val="Modle-Corpsdutexte1"/>
        <w:numPr>
          <w:ilvl w:val="0"/>
          <w:numId w:val="18"/>
        </w:numPr>
        <w:spacing w:before="0"/>
        <w:jc w:val="both"/>
        <w:rPr>
          <w:rFonts w:ascii="Arial" w:hAnsi="Arial" w:cs="Arial"/>
          <w:i/>
          <w:color w:val="FF0000"/>
          <w:sz w:val="20"/>
          <w:szCs w:val="20"/>
        </w:rPr>
      </w:pPr>
      <w:proofErr w:type="gramStart"/>
      <w:r>
        <w:rPr>
          <w:rFonts w:ascii="Arial" w:hAnsi="Arial" w:cs="Arial"/>
          <w:i/>
          <w:color w:val="FF0000"/>
          <w:sz w:val="20"/>
          <w:szCs w:val="20"/>
        </w:rPr>
        <w:t>les</w:t>
      </w:r>
      <w:proofErr w:type="gramEnd"/>
      <w:r>
        <w:rPr>
          <w:rFonts w:ascii="Arial" w:hAnsi="Arial" w:cs="Arial"/>
          <w:i/>
          <w:color w:val="FF0000"/>
          <w:sz w:val="20"/>
          <w:szCs w:val="20"/>
        </w:rPr>
        <w:t xml:space="preserve"> horaires des agents en télétravail</w:t>
      </w:r>
    </w:p>
    <w:p w14:paraId="56E0FA7B" w14:textId="2E408B71" w:rsidR="00AC3286" w:rsidRDefault="00C36A4F" w:rsidP="00AC3286">
      <w:pPr>
        <w:pStyle w:val="Modle-Corpsdutexte1"/>
        <w:numPr>
          <w:ilvl w:val="0"/>
          <w:numId w:val="18"/>
        </w:numPr>
        <w:spacing w:before="0"/>
        <w:jc w:val="both"/>
        <w:rPr>
          <w:rFonts w:ascii="Arial" w:hAnsi="Arial" w:cs="Arial"/>
          <w:i/>
          <w:color w:val="FF0000"/>
          <w:sz w:val="20"/>
          <w:szCs w:val="20"/>
        </w:rPr>
      </w:pPr>
      <w:proofErr w:type="gramStart"/>
      <w:r>
        <w:rPr>
          <w:rFonts w:ascii="Arial" w:hAnsi="Arial" w:cs="Arial"/>
          <w:i/>
          <w:color w:val="FF0000"/>
          <w:sz w:val="20"/>
          <w:szCs w:val="20"/>
        </w:rPr>
        <w:t>les</w:t>
      </w:r>
      <w:proofErr w:type="gramEnd"/>
      <w:r>
        <w:rPr>
          <w:rFonts w:ascii="Arial" w:hAnsi="Arial" w:cs="Arial"/>
          <w:i/>
          <w:color w:val="FF0000"/>
          <w:sz w:val="20"/>
          <w:szCs w:val="20"/>
        </w:rPr>
        <w:t xml:space="preserve"> plages auxquelles il doit être joignable</w:t>
      </w:r>
    </w:p>
    <w:p w14:paraId="7D322857" w14:textId="0087594B" w:rsidR="00C36A4F" w:rsidRDefault="00C36A4F" w:rsidP="00AC3286">
      <w:pPr>
        <w:pStyle w:val="Modle-Corpsdutexte1"/>
        <w:numPr>
          <w:ilvl w:val="0"/>
          <w:numId w:val="18"/>
        </w:numPr>
        <w:spacing w:before="0"/>
        <w:jc w:val="both"/>
        <w:rPr>
          <w:rFonts w:ascii="Arial" w:hAnsi="Arial" w:cs="Arial"/>
          <w:i/>
          <w:color w:val="FF0000"/>
          <w:sz w:val="20"/>
          <w:szCs w:val="20"/>
        </w:rPr>
      </w:pPr>
      <w:proofErr w:type="gramStart"/>
      <w:r>
        <w:rPr>
          <w:rFonts w:ascii="Arial" w:hAnsi="Arial" w:cs="Arial"/>
          <w:i/>
          <w:color w:val="FF0000"/>
          <w:sz w:val="20"/>
          <w:szCs w:val="20"/>
        </w:rPr>
        <w:t>les</w:t>
      </w:r>
      <w:proofErr w:type="gramEnd"/>
      <w:r>
        <w:rPr>
          <w:rFonts w:ascii="Arial" w:hAnsi="Arial" w:cs="Arial"/>
          <w:i/>
          <w:color w:val="FF0000"/>
          <w:sz w:val="20"/>
          <w:szCs w:val="20"/>
        </w:rPr>
        <w:t xml:space="preserve"> modalités de contrôle et de comptabilisation du temps de travail</w:t>
      </w:r>
    </w:p>
    <w:p w14:paraId="63793CCE" w14:textId="15D45FA2" w:rsidR="00C36A4F" w:rsidRPr="00AC3286" w:rsidRDefault="00C36A4F" w:rsidP="00AC3286">
      <w:pPr>
        <w:pStyle w:val="Modle-Corpsdutexte1"/>
        <w:numPr>
          <w:ilvl w:val="0"/>
          <w:numId w:val="18"/>
        </w:numPr>
        <w:spacing w:before="0"/>
        <w:jc w:val="both"/>
        <w:rPr>
          <w:rFonts w:ascii="Arial" w:hAnsi="Arial" w:cs="Arial"/>
          <w:i/>
          <w:color w:val="FF0000"/>
          <w:sz w:val="20"/>
          <w:szCs w:val="20"/>
        </w:rPr>
      </w:pPr>
      <w:proofErr w:type="gramStart"/>
      <w:r>
        <w:rPr>
          <w:rFonts w:ascii="Arial" w:hAnsi="Arial" w:cs="Arial"/>
          <w:i/>
          <w:color w:val="FF0000"/>
          <w:sz w:val="20"/>
          <w:szCs w:val="20"/>
        </w:rPr>
        <w:t>les</w:t>
      </w:r>
      <w:proofErr w:type="gramEnd"/>
      <w:r>
        <w:rPr>
          <w:rFonts w:ascii="Arial" w:hAnsi="Arial" w:cs="Arial"/>
          <w:i/>
          <w:color w:val="FF0000"/>
          <w:sz w:val="20"/>
          <w:szCs w:val="20"/>
        </w:rPr>
        <w:t xml:space="preserve"> modalités de mise en œuvre du droit à la déconnexion.</w:t>
      </w:r>
    </w:p>
    <w:p w14:paraId="1F532843" w14:textId="77777777" w:rsidR="006A44D8" w:rsidRDefault="006A44D8" w:rsidP="007A2396">
      <w:pPr>
        <w:pStyle w:val="Modle-Corpsdutexte1"/>
        <w:spacing w:before="0"/>
        <w:jc w:val="both"/>
        <w:rPr>
          <w:rFonts w:ascii="Arial" w:hAnsi="Arial" w:cs="Arial"/>
          <w:i/>
          <w:color w:val="5B9BD5"/>
          <w:szCs w:val="22"/>
        </w:rPr>
      </w:pPr>
    </w:p>
    <w:p w14:paraId="543C44B1" w14:textId="375C7953" w:rsidR="006A44D8" w:rsidRPr="00281D62" w:rsidRDefault="006A44D8" w:rsidP="006A44D8">
      <w:pPr>
        <w:pStyle w:val="Modle-Titre2"/>
        <w:spacing w:before="0"/>
        <w:jc w:val="both"/>
        <w:rPr>
          <w:rFonts w:ascii="Arial" w:hAnsi="Arial" w:cs="Arial"/>
          <w:sz w:val="22"/>
          <w:szCs w:val="22"/>
        </w:rPr>
      </w:pPr>
      <w:r>
        <w:rPr>
          <w:rFonts w:ascii="Arial" w:hAnsi="Arial" w:cs="Arial"/>
          <w:sz w:val="22"/>
          <w:szCs w:val="22"/>
        </w:rPr>
        <w:t xml:space="preserve">8. </w:t>
      </w:r>
      <w:bookmarkStart w:id="14" w:name="_Hlk83809157"/>
      <w:r>
        <w:rPr>
          <w:rFonts w:ascii="Arial" w:hAnsi="Arial" w:cs="Arial"/>
          <w:sz w:val="22"/>
          <w:szCs w:val="22"/>
        </w:rPr>
        <w:t>Moyens mis à disposition des agents en télétravail</w:t>
      </w:r>
      <w:bookmarkEnd w:id="14"/>
    </w:p>
    <w:p w14:paraId="2724168A" w14:textId="77777777" w:rsidR="006A44D8" w:rsidRDefault="006A44D8" w:rsidP="006A44D8">
      <w:pPr>
        <w:spacing w:after="0" w:line="240" w:lineRule="auto"/>
        <w:jc w:val="both"/>
        <w:rPr>
          <w:rFonts w:ascii="Arial" w:hAnsi="Arial" w:cs="Arial"/>
        </w:rPr>
      </w:pPr>
    </w:p>
    <w:p w14:paraId="2E81769D" w14:textId="46C33E9E" w:rsidR="006A44D8" w:rsidRPr="00281D62" w:rsidRDefault="006A44D8" w:rsidP="006A44D8">
      <w:pPr>
        <w:spacing w:after="0" w:line="240" w:lineRule="auto"/>
        <w:jc w:val="both"/>
        <w:rPr>
          <w:rFonts w:ascii="Arial" w:hAnsi="Arial" w:cs="Arial"/>
        </w:rPr>
      </w:pPr>
      <w:r w:rsidRPr="005C456C">
        <w:rPr>
          <w:rFonts w:ascii="Arial" w:hAnsi="Arial" w:cs="Arial"/>
        </w:rPr>
        <w:t xml:space="preserve">L’employeur fournit aux agents en télétravail l’accès aux outils numériques </w:t>
      </w:r>
      <w:r w:rsidR="00B32417">
        <w:rPr>
          <w:rFonts w:ascii="Arial" w:hAnsi="Arial" w:cs="Arial"/>
        </w:rPr>
        <w:t xml:space="preserve">suivants </w:t>
      </w:r>
      <w:r w:rsidRPr="005C456C">
        <w:rPr>
          <w:rFonts w:ascii="Arial" w:hAnsi="Arial" w:cs="Arial"/>
        </w:rPr>
        <w:t>nécessaires pour pouvoir exercer leur activité et communiquer avec leur supérieur hiérarchique ainsi que leur collectif de travail et les usagers, le cas échéant</w:t>
      </w:r>
      <w:r w:rsidR="005C456C">
        <w:rPr>
          <w:rFonts w:ascii="Arial" w:hAnsi="Arial" w:cs="Arial"/>
        </w:rPr>
        <w:t> :</w:t>
      </w:r>
    </w:p>
    <w:p w14:paraId="37B02DA4" w14:textId="77777777" w:rsidR="006A44D8" w:rsidRPr="00532E58" w:rsidRDefault="006A44D8" w:rsidP="006A44D8">
      <w:pPr>
        <w:pStyle w:val="Modle-Puce1"/>
        <w:numPr>
          <w:ilvl w:val="0"/>
          <w:numId w:val="13"/>
        </w:numPr>
        <w:spacing w:before="0"/>
        <w:jc w:val="both"/>
        <w:rPr>
          <w:rFonts w:ascii="Arial" w:hAnsi="Arial" w:cs="Arial"/>
          <w:color w:val="5B9BD5"/>
          <w:szCs w:val="22"/>
          <w:lang w:eastAsia="en-US"/>
        </w:rPr>
      </w:pPr>
      <w:r w:rsidRPr="00532E58">
        <w:rPr>
          <w:rFonts w:ascii="Arial" w:hAnsi="Arial" w:cs="Arial"/>
          <w:color w:val="5B9BD5"/>
          <w:szCs w:val="22"/>
          <w:lang w:eastAsia="en-US"/>
        </w:rPr>
        <w:t>Ordinateur portable ;</w:t>
      </w:r>
    </w:p>
    <w:p w14:paraId="7CD3C6CA" w14:textId="77777777" w:rsidR="006A44D8" w:rsidRPr="00532E58" w:rsidRDefault="006A44D8" w:rsidP="006A44D8">
      <w:pPr>
        <w:pStyle w:val="Modle-Puce1"/>
        <w:numPr>
          <w:ilvl w:val="0"/>
          <w:numId w:val="13"/>
        </w:numPr>
        <w:spacing w:before="0"/>
        <w:jc w:val="both"/>
        <w:rPr>
          <w:rFonts w:ascii="Arial" w:hAnsi="Arial" w:cs="Arial"/>
          <w:color w:val="5B9BD5"/>
          <w:szCs w:val="22"/>
          <w:lang w:eastAsia="en-US"/>
        </w:rPr>
      </w:pPr>
      <w:r w:rsidRPr="00532E58">
        <w:rPr>
          <w:rFonts w:ascii="Arial" w:hAnsi="Arial" w:cs="Arial"/>
          <w:color w:val="5B9BD5"/>
          <w:szCs w:val="22"/>
          <w:lang w:eastAsia="en-US"/>
        </w:rPr>
        <w:t>Téléphone portable ;</w:t>
      </w:r>
    </w:p>
    <w:p w14:paraId="637E27E5" w14:textId="77777777" w:rsidR="006A44D8" w:rsidRPr="00532E58" w:rsidRDefault="006A44D8" w:rsidP="006A44D8">
      <w:pPr>
        <w:pStyle w:val="Modle-Puce1"/>
        <w:numPr>
          <w:ilvl w:val="0"/>
          <w:numId w:val="13"/>
        </w:numPr>
        <w:spacing w:before="0"/>
        <w:jc w:val="both"/>
        <w:rPr>
          <w:rFonts w:ascii="Arial" w:hAnsi="Arial" w:cs="Arial"/>
          <w:color w:val="5B9BD5"/>
          <w:szCs w:val="22"/>
          <w:lang w:eastAsia="en-US"/>
        </w:rPr>
      </w:pPr>
      <w:r w:rsidRPr="00532E58">
        <w:rPr>
          <w:rFonts w:ascii="Arial" w:hAnsi="Arial" w:cs="Arial"/>
          <w:color w:val="5B9BD5"/>
          <w:szCs w:val="22"/>
          <w:lang w:eastAsia="en-US"/>
        </w:rPr>
        <w:t>Accès à la messagerie professionnelle ;</w:t>
      </w:r>
    </w:p>
    <w:p w14:paraId="79CD6769" w14:textId="77777777" w:rsidR="006A44D8" w:rsidRPr="00532E58" w:rsidRDefault="006A44D8" w:rsidP="006A44D8">
      <w:pPr>
        <w:pStyle w:val="Modle-Puce1"/>
        <w:numPr>
          <w:ilvl w:val="0"/>
          <w:numId w:val="13"/>
        </w:numPr>
        <w:spacing w:before="0"/>
        <w:jc w:val="both"/>
        <w:rPr>
          <w:rFonts w:ascii="Arial" w:hAnsi="Arial" w:cs="Arial"/>
          <w:color w:val="5B9BD5"/>
          <w:szCs w:val="22"/>
          <w:lang w:eastAsia="en-US"/>
        </w:rPr>
      </w:pPr>
      <w:r w:rsidRPr="00532E58">
        <w:rPr>
          <w:rFonts w:ascii="Arial" w:hAnsi="Arial" w:cs="Arial"/>
          <w:color w:val="5B9BD5"/>
          <w:szCs w:val="22"/>
          <w:lang w:eastAsia="en-US"/>
        </w:rPr>
        <w:t>Accès aux logiciels indispensables à l'exercice des fonctions ;</w:t>
      </w:r>
    </w:p>
    <w:p w14:paraId="58052493" w14:textId="710010A2" w:rsidR="006A44D8" w:rsidRDefault="006A44D8" w:rsidP="006A44D8">
      <w:pPr>
        <w:pStyle w:val="Modle-Puce1"/>
        <w:numPr>
          <w:ilvl w:val="0"/>
          <w:numId w:val="13"/>
        </w:numPr>
        <w:spacing w:before="0"/>
        <w:jc w:val="both"/>
        <w:rPr>
          <w:rFonts w:ascii="Arial" w:hAnsi="Arial" w:cs="Arial"/>
          <w:color w:val="5B9BD5"/>
          <w:szCs w:val="22"/>
          <w:lang w:eastAsia="en-US"/>
        </w:rPr>
      </w:pPr>
      <w:r w:rsidRPr="00532E58">
        <w:rPr>
          <w:rFonts w:ascii="Arial" w:hAnsi="Arial" w:cs="Arial"/>
          <w:color w:val="5B9BD5"/>
          <w:szCs w:val="22"/>
          <w:lang w:eastAsia="en-US"/>
        </w:rPr>
        <w:t>Etc…</w:t>
      </w:r>
    </w:p>
    <w:p w14:paraId="2A8B0094" w14:textId="31A1ECA2" w:rsidR="00B32417" w:rsidRDefault="00B32417" w:rsidP="00B32417">
      <w:pPr>
        <w:pStyle w:val="Modle-Puce1"/>
        <w:numPr>
          <w:ilvl w:val="0"/>
          <w:numId w:val="0"/>
        </w:numPr>
        <w:spacing w:before="0"/>
        <w:ind w:left="284" w:hanging="284"/>
        <w:jc w:val="both"/>
        <w:rPr>
          <w:rFonts w:ascii="Arial" w:hAnsi="Arial" w:cs="Arial"/>
          <w:color w:val="5B9BD5"/>
          <w:szCs w:val="22"/>
          <w:lang w:eastAsia="en-US"/>
        </w:rPr>
      </w:pPr>
    </w:p>
    <w:p w14:paraId="58403CCC" w14:textId="77777777" w:rsidR="00375FDC" w:rsidRDefault="00375FDC" w:rsidP="00375FDC">
      <w:pPr>
        <w:pStyle w:val="Modle-Puce1"/>
        <w:numPr>
          <w:ilvl w:val="0"/>
          <w:numId w:val="0"/>
        </w:numPr>
        <w:tabs>
          <w:tab w:val="clear" w:pos="284"/>
          <w:tab w:val="left" w:pos="0"/>
        </w:tabs>
        <w:spacing w:before="0"/>
        <w:jc w:val="both"/>
        <w:rPr>
          <w:rFonts w:ascii="Arial" w:eastAsiaTheme="minorHAnsi" w:hAnsi="Arial" w:cs="Arial"/>
          <w:szCs w:val="22"/>
          <w:lang w:eastAsia="en-US"/>
        </w:rPr>
      </w:pPr>
      <w:r w:rsidRPr="00375FDC">
        <w:rPr>
          <w:rFonts w:ascii="Arial" w:eastAsiaTheme="minorHAnsi" w:hAnsi="Arial" w:cs="Arial"/>
          <w:szCs w:val="22"/>
          <w:lang w:eastAsia="en-US"/>
        </w:rPr>
        <w:t>L’employeur</w:t>
      </w:r>
      <w:r w:rsidR="00B32417" w:rsidRPr="00375FDC">
        <w:rPr>
          <w:rFonts w:ascii="Arial" w:eastAsiaTheme="minorHAnsi" w:hAnsi="Arial" w:cs="Arial"/>
          <w:szCs w:val="22"/>
          <w:lang w:eastAsia="en-US"/>
        </w:rPr>
        <w:t xml:space="preserve"> assure la maintenance de ces équipements. </w:t>
      </w:r>
    </w:p>
    <w:p w14:paraId="69F84FE4" w14:textId="77777777" w:rsidR="00375FDC" w:rsidRDefault="00375FDC" w:rsidP="00375FDC">
      <w:pPr>
        <w:pStyle w:val="Modle-Puce1"/>
        <w:numPr>
          <w:ilvl w:val="0"/>
          <w:numId w:val="0"/>
        </w:numPr>
        <w:tabs>
          <w:tab w:val="clear" w:pos="284"/>
          <w:tab w:val="left" w:pos="0"/>
        </w:tabs>
        <w:spacing w:before="0"/>
        <w:jc w:val="both"/>
        <w:rPr>
          <w:rFonts w:ascii="Arial" w:eastAsiaTheme="minorHAnsi" w:hAnsi="Arial" w:cs="Arial"/>
          <w:szCs w:val="22"/>
          <w:lang w:eastAsia="en-US"/>
        </w:rPr>
      </w:pPr>
    </w:p>
    <w:p w14:paraId="3C595C7C" w14:textId="761DCCA5" w:rsidR="00375FDC" w:rsidRDefault="00B32417" w:rsidP="00375FDC">
      <w:pPr>
        <w:pStyle w:val="Modle-Puce1"/>
        <w:numPr>
          <w:ilvl w:val="0"/>
          <w:numId w:val="0"/>
        </w:numPr>
        <w:tabs>
          <w:tab w:val="clear" w:pos="284"/>
          <w:tab w:val="left" w:pos="0"/>
        </w:tabs>
        <w:spacing w:before="0"/>
        <w:jc w:val="both"/>
        <w:rPr>
          <w:rFonts w:ascii="Arial" w:eastAsiaTheme="minorHAnsi" w:hAnsi="Arial" w:cs="Arial"/>
          <w:szCs w:val="22"/>
          <w:lang w:eastAsia="en-US"/>
        </w:rPr>
      </w:pPr>
      <w:r w:rsidRPr="00375FDC">
        <w:rPr>
          <w:rFonts w:ascii="Arial" w:eastAsiaTheme="minorHAnsi" w:hAnsi="Arial" w:cs="Arial"/>
          <w:szCs w:val="22"/>
          <w:lang w:eastAsia="en-US"/>
        </w:rPr>
        <w:t>L</w:t>
      </w:r>
      <w:r w:rsidR="00375FDC">
        <w:rPr>
          <w:rFonts w:ascii="Arial" w:eastAsiaTheme="minorHAnsi" w:hAnsi="Arial" w:cs="Arial"/>
          <w:szCs w:val="22"/>
          <w:lang w:eastAsia="en-US"/>
        </w:rPr>
        <w:t xml:space="preserve">’agent en télétravail </w:t>
      </w:r>
      <w:r w:rsidRPr="00375FDC">
        <w:rPr>
          <w:rFonts w:ascii="Arial" w:eastAsiaTheme="minorHAnsi" w:hAnsi="Arial" w:cs="Arial"/>
          <w:szCs w:val="22"/>
          <w:lang w:eastAsia="en-US"/>
        </w:rPr>
        <w:t xml:space="preserve">: </w:t>
      </w:r>
    </w:p>
    <w:p w14:paraId="26402383" w14:textId="03D2456A" w:rsidR="00375FDC" w:rsidRDefault="00B32417" w:rsidP="00375FDC">
      <w:pPr>
        <w:pStyle w:val="Modle-Puce1"/>
        <w:numPr>
          <w:ilvl w:val="0"/>
          <w:numId w:val="0"/>
        </w:numPr>
        <w:tabs>
          <w:tab w:val="clear" w:pos="284"/>
          <w:tab w:val="left" w:pos="0"/>
        </w:tabs>
        <w:spacing w:before="0"/>
        <w:jc w:val="both"/>
        <w:rPr>
          <w:rFonts w:ascii="Arial" w:eastAsiaTheme="minorHAnsi" w:hAnsi="Arial" w:cs="Arial"/>
          <w:szCs w:val="22"/>
          <w:lang w:eastAsia="en-US"/>
        </w:rPr>
      </w:pPr>
      <w:r w:rsidRPr="00375FDC">
        <w:rPr>
          <w:rFonts w:ascii="Arial" w:eastAsiaTheme="minorHAnsi" w:hAnsi="Arial" w:cs="Arial"/>
          <w:szCs w:val="22"/>
          <w:lang w:eastAsia="en-US"/>
        </w:rPr>
        <w:t xml:space="preserve">- ne doit pas utiliser </w:t>
      </w:r>
      <w:r w:rsidR="00C04E3C">
        <w:rPr>
          <w:rFonts w:ascii="Arial" w:eastAsiaTheme="minorHAnsi" w:hAnsi="Arial" w:cs="Arial"/>
          <w:szCs w:val="22"/>
          <w:lang w:eastAsia="en-US"/>
        </w:rPr>
        <w:t>ces équipements</w:t>
      </w:r>
      <w:r w:rsidRPr="00375FDC">
        <w:rPr>
          <w:rFonts w:ascii="Arial" w:eastAsiaTheme="minorHAnsi" w:hAnsi="Arial" w:cs="Arial"/>
          <w:szCs w:val="22"/>
          <w:lang w:eastAsia="en-US"/>
        </w:rPr>
        <w:t xml:space="preserve"> à d'autres fins que celles pour lesquelles il</w:t>
      </w:r>
      <w:r w:rsidR="00842739">
        <w:rPr>
          <w:rFonts w:ascii="Arial" w:eastAsiaTheme="minorHAnsi" w:hAnsi="Arial" w:cs="Arial"/>
          <w:szCs w:val="22"/>
          <w:lang w:eastAsia="en-US"/>
        </w:rPr>
        <w:t>s</w:t>
      </w:r>
      <w:r w:rsidRPr="00375FDC">
        <w:rPr>
          <w:rFonts w:ascii="Arial" w:eastAsiaTheme="minorHAnsi" w:hAnsi="Arial" w:cs="Arial"/>
          <w:szCs w:val="22"/>
          <w:lang w:eastAsia="en-US"/>
        </w:rPr>
        <w:t xml:space="preserve"> lui </w:t>
      </w:r>
      <w:r w:rsidR="00842739">
        <w:rPr>
          <w:rFonts w:ascii="Arial" w:eastAsiaTheme="minorHAnsi" w:hAnsi="Arial" w:cs="Arial"/>
          <w:szCs w:val="22"/>
          <w:lang w:eastAsia="en-US"/>
        </w:rPr>
        <w:t>sont</w:t>
      </w:r>
      <w:r w:rsidRPr="00375FDC">
        <w:rPr>
          <w:rFonts w:ascii="Arial" w:eastAsiaTheme="minorHAnsi" w:hAnsi="Arial" w:cs="Arial"/>
          <w:szCs w:val="22"/>
          <w:lang w:eastAsia="en-US"/>
        </w:rPr>
        <w:t xml:space="preserve"> confié</w:t>
      </w:r>
      <w:r w:rsidR="00842739">
        <w:rPr>
          <w:rFonts w:ascii="Arial" w:eastAsiaTheme="minorHAnsi" w:hAnsi="Arial" w:cs="Arial"/>
          <w:szCs w:val="22"/>
          <w:lang w:eastAsia="en-US"/>
        </w:rPr>
        <w:t>s</w:t>
      </w:r>
      <w:r w:rsidRPr="00375FDC">
        <w:rPr>
          <w:rFonts w:ascii="Arial" w:eastAsiaTheme="minorHAnsi" w:hAnsi="Arial" w:cs="Arial"/>
          <w:szCs w:val="22"/>
          <w:lang w:eastAsia="en-US"/>
        </w:rPr>
        <w:t xml:space="preserve">, et notamment à des fins personnelles sans autorisation ; </w:t>
      </w:r>
    </w:p>
    <w:p w14:paraId="3AD0F0A9" w14:textId="77777777" w:rsidR="0024327A" w:rsidRDefault="00B32417" w:rsidP="0024327A">
      <w:pPr>
        <w:pStyle w:val="Modle-Puce1"/>
        <w:numPr>
          <w:ilvl w:val="0"/>
          <w:numId w:val="0"/>
        </w:numPr>
        <w:tabs>
          <w:tab w:val="clear" w:pos="284"/>
          <w:tab w:val="left" w:pos="0"/>
        </w:tabs>
        <w:spacing w:before="0"/>
        <w:jc w:val="both"/>
        <w:rPr>
          <w:rFonts w:ascii="Arial" w:eastAsiaTheme="minorHAnsi" w:hAnsi="Arial" w:cs="Arial"/>
          <w:szCs w:val="22"/>
          <w:lang w:eastAsia="en-US"/>
        </w:rPr>
      </w:pPr>
      <w:r w:rsidRPr="00375FDC">
        <w:rPr>
          <w:rFonts w:ascii="Arial" w:eastAsiaTheme="minorHAnsi" w:hAnsi="Arial" w:cs="Arial"/>
          <w:szCs w:val="22"/>
          <w:lang w:eastAsia="en-US"/>
        </w:rPr>
        <w:t>- s’oblige à une bonne utilisation des équipements qui lui seront confiés.</w:t>
      </w:r>
    </w:p>
    <w:p w14:paraId="2057AA0F" w14:textId="77777777" w:rsidR="0024327A" w:rsidRDefault="0024327A" w:rsidP="0024327A">
      <w:pPr>
        <w:pStyle w:val="Modle-Puce1"/>
        <w:numPr>
          <w:ilvl w:val="0"/>
          <w:numId w:val="0"/>
        </w:numPr>
        <w:tabs>
          <w:tab w:val="clear" w:pos="284"/>
          <w:tab w:val="left" w:pos="0"/>
        </w:tabs>
        <w:spacing w:before="0"/>
        <w:jc w:val="both"/>
        <w:rPr>
          <w:rFonts w:ascii="Arial" w:eastAsiaTheme="minorHAnsi" w:hAnsi="Arial" w:cs="Arial"/>
          <w:szCs w:val="22"/>
          <w:lang w:eastAsia="en-US"/>
        </w:rPr>
      </w:pPr>
    </w:p>
    <w:p w14:paraId="29F813C3" w14:textId="62EC2A27" w:rsidR="0024327A" w:rsidRDefault="0024327A" w:rsidP="0024327A">
      <w:pPr>
        <w:pStyle w:val="Modle-Puce1"/>
        <w:numPr>
          <w:ilvl w:val="0"/>
          <w:numId w:val="0"/>
        </w:numPr>
        <w:tabs>
          <w:tab w:val="clear" w:pos="284"/>
          <w:tab w:val="left" w:pos="0"/>
        </w:tabs>
        <w:spacing w:before="0"/>
        <w:jc w:val="both"/>
        <w:rPr>
          <w:rFonts w:ascii="Arial" w:eastAsiaTheme="minorHAnsi" w:hAnsi="Arial" w:cs="Arial"/>
          <w:szCs w:val="22"/>
          <w:lang w:eastAsia="en-US"/>
        </w:rPr>
      </w:pPr>
      <w:r w:rsidRPr="0024327A">
        <w:rPr>
          <w:rFonts w:ascii="Arial" w:eastAsiaTheme="minorHAnsi" w:hAnsi="Arial" w:cs="Arial"/>
          <w:szCs w:val="22"/>
          <w:lang w:eastAsia="en-US"/>
        </w:rPr>
        <w:t>A l'issue de la durée d'autorisation d'exercice des fonctions en télétravail, l'agent restitue à l'administration les</w:t>
      </w:r>
      <w:r>
        <w:rPr>
          <w:rFonts w:ascii="Arial" w:eastAsiaTheme="minorHAnsi" w:hAnsi="Arial" w:cs="Arial"/>
          <w:szCs w:val="22"/>
          <w:lang w:eastAsia="en-US"/>
        </w:rPr>
        <w:t xml:space="preserve"> </w:t>
      </w:r>
      <w:r w:rsidR="00C04E3C">
        <w:rPr>
          <w:rFonts w:ascii="Arial" w:eastAsiaTheme="minorHAnsi" w:hAnsi="Arial" w:cs="Arial"/>
          <w:szCs w:val="22"/>
          <w:lang w:eastAsia="en-US"/>
        </w:rPr>
        <w:t>équipements</w:t>
      </w:r>
      <w:r w:rsidRPr="0024327A">
        <w:rPr>
          <w:rFonts w:ascii="Arial" w:eastAsiaTheme="minorHAnsi" w:hAnsi="Arial" w:cs="Arial"/>
          <w:szCs w:val="22"/>
          <w:lang w:eastAsia="en-US"/>
        </w:rPr>
        <w:t xml:space="preserve"> qui lui ont été confiés.</w:t>
      </w:r>
    </w:p>
    <w:p w14:paraId="191A0026" w14:textId="15846D73" w:rsidR="00C04E3C" w:rsidRDefault="00C04E3C" w:rsidP="0024327A">
      <w:pPr>
        <w:pStyle w:val="Modle-Puce1"/>
        <w:numPr>
          <w:ilvl w:val="0"/>
          <w:numId w:val="0"/>
        </w:numPr>
        <w:tabs>
          <w:tab w:val="clear" w:pos="284"/>
          <w:tab w:val="left" w:pos="0"/>
        </w:tabs>
        <w:spacing w:before="0"/>
        <w:jc w:val="both"/>
        <w:rPr>
          <w:rFonts w:ascii="Arial" w:eastAsiaTheme="minorHAnsi" w:hAnsi="Arial" w:cs="Arial"/>
          <w:szCs w:val="22"/>
          <w:lang w:eastAsia="en-US"/>
        </w:rPr>
      </w:pPr>
    </w:p>
    <w:p w14:paraId="14679EBC" w14:textId="3AA77D3A" w:rsidR="00C04E3C" w:rsidRDefault="00C04E3C" w:rsidP="0024327A">
      <w:pPr>
        <w:pStyle w:val="Modle-Puce1"/>
        <w:numPr>
          <w:ilvl w:val="0"/>
          <w:numId w:val="0"/>
        </w:numPr>
        <w:tabs>
          <w:tab w:val="clear" w:pos="284"/>
          <w:tab w:val="left" w:pos="0"/>
        </w:tabs>
        <w:spacing w:before="0"/>
        <w:jc w:val="both"/>
        <w:rPr>
          <w:rFonts w:ascii="Arial" w:eastAsiaTheme="minorHAnsi" w:hAnsi="Arial" w:cs="Arial"/>
          <w:szCs w:val="22"/>
          <w:lang w:eastAsia="en-US"/>
        </w:rPr>
      </w:pPr>
      <w:r w:rsidRPr="00C04E3C">
        <w:rPr>
          <w:rFonts w:ascii="Arial" w:eastAsiaTheme="minorHAnsi" w:hAnsi="Arial" w:cs="Arial"/>
          <w:szCs w:val="22"/>
          <w:lang w:eastAsia="en-US"/>
        </w:rPr>
        <w:lastRenderedPageBreak/>
        <w:t>Dans le cas où la demande est formulée par un agent en situation de handicap, l'autorité territoriale met en œuvre sur le lieu de télétravail de l'agent les aménagements de poste nécessaires, sous réserve que les charges consécutives à la mise en œuvre de ces mesures ne soient pas disproportionnées, notamment compte tenu des aides qui peuvent compenser, en tout ou partie, les dépenses engagées à ce titre par l'employeur.</w:t>
      </w:r>
    </w:p>
    <w:p w14:paraId="6B178B3A" w14:textId="77777777" w:rsidR="00375FDC" w:rsidRPr="00C04E3C" w:rsidRDefault="00375FDC" w:rsidP="00C04E3C">
      <w:pPr>
        <w:pStyle w:val="Modle-Puce1"/>
        <w:numPr>
          <w:ilvl w:val="0"/>
          <w:numId w:val="0"/>
        </w:numPr>
        <w:tabs>
          <w:tab w:val="clear" w:pos="284"/>
          <w:tab w:val="left" w:pos="0"/>
        </w:tabs>
        <w:spacing w:before="0"/>
        <w:jc w:val="both"/>
        <w:rPr>
          <w:rFonts w:ascii="Arial" w:eastAsiaTheme="minorHAnsi" w:hAnsi="Arial" w:cs="Arial"/>
          <w:szCs w:val="22"/>
          <w:lang w:eastAsia="en-US"/>
        </w:rPr>
      </w:pPr>
    </w:p>
    <w:p w14:paraId="014518D3" w14:textId="49706FB4" w:rsidR="00375FDC" w:rsidRPr="00C36A4F" w:rsidRDefault="00375FDC" w:rsidP="00C36A4F">
      <w:pPr>
        <w:pStyle w:val="Modle-Corpsdutexte1"/>
        <w:spacing w:before="0"/>
        <w:ind w:left="709"/>
        <w:jc w:val="both"/>
        <w:rPr>
          <w:rFonts w:ascii="Arial" w:hAnsi="Arial" w:cs="Arial"/>
          <w:i/>
          <w:color w:val="FF0000"/>
          <w:sz w:val="20"/>
          <w:szCs w:val="20"/>
        </w:rPr>
      </w:pPr>
      <w:r w:rsidRPr="00C36A4F">
        <w:rPr>
          <w:rFonts w:ascii="Arial" w:hAnsi="Arial" w:cs="Arial"/>
          <w:i/>
          <w:color w:val="FF0000"/>
          <w:sz w:val="20"/>
          <w:szCs w:val="20"/>
        </w:rPr>
        <w:t xml:space="preserve">Cette partie est renseignée à titre indicatif. Il appartient à chaque collectivité ou établissement de </w:t>
      </w:r>
      <w:r w:rsidR="00C36A4F">
        <w:rPr>
          <w:rFonts w:ascii="Arial" w:hAnsi="Arial" w:cs="Arial"/>
          <w:i/>
          <w:color w:val="FF0000"/>
          <w:sz w:val="20"/>
          <w:szCs w:val="20"/>
        </w:rPr>
        <w:t>de déterminer les équipements mis à disposition et les modalités de leur utilisation.</w:t>
      </w:r>
    </w:p>
    <w:p w14:paraId="281EBEBA" w14:textId="3E87A124" w:rsidR="006A44D8" w:rsidRDefault="006A44D8" w:rsidP="006A44D8">
      <w:pPr>
        <w:pStyle w:val="Modle-Puce1"/>
        <w:numPr>
          <w:ilvl w:val="0"/>
          <w:numId w:val="0"/>
        </w:numPr>
        <w:spacing w:before="0"/>
        <w:ind w:left="284" w:hanging="284"/>
        <w:jc w:val="both"/>
        <w:rPr>
          <w:rFonts w:ascii="Arial" w:hAnsi="Arial" w:cs="Arial"/>
          <w:color w:val="5B9BD5"/>
          <w:szCs w:val="22"/>
          <w:lang w:eastAsia="en-US"/>
        </w:rPr>
      </w:pPr>
    </w:p>
    <w:p w14:paraId="743DA510" w14:textId="7040C894" w:rsidR="006A44D8" w:rsidRPr="006A44D8" w:rsidRDefault="006A44D8" w:rsidP="006A44D8">
      <w:pPr>
        <w:pStyle w:val="Modle-Puce1"/>
        <w:numPr>
          <w:ilvl w:val="0"/>
          <w:numId w:val="0"/>
        </w:numPr>
        <w:spacing w:before="0"/>
        <w:ind w:left="284" w:hanging="284"/>
        <w:jc w:val="both"/>
        <w:rPr>
          <w:rFonts w:ascii="Arial" w:hAnsi="Arial" w:cs="Arial"/>
          <w:b/>
          <w:color w:val="5B9BD5"/>
          <w:szCs w:val="22"/>
          <w:lang w:eastAsia="en-US"/>
        </w:rPr>
      </w:pPr>
      <w:r w:rsidRPr="006A44D8">
        <w:rPr>
          <w:rFonts w:ascii="Arial" w:hAnsi="Arial" w:cs="Arial"/>
          <w:b/>
          <w:szCs w:val="22"/>
        </w:rPr>
        <w:t xml:space="preserve">9. </w:t>
      </w:r>
      <w:bookmarkStart w:id="15" w:name="_Hlk83824474"/>
      <w:r w:rsidRPr="006A44D8">
        <w:rPr>
          <w:rFonts w:ascii="Arial" w:hAnsi="Arial" w:cs="Arial"/>
          <w:b/>
          <w:szCs w:val="22"/>
        </w:rPr>
        <w:t>Prise en charge, par l'employeur, des coûts découlant de l'exercice du télétravail</w:t>
      </w:r>
      <w:bookmarkEnd w:id="15"/>
    </w:p>
    <w:p w14:paraId="5858F7F0" w14:textId="77777777" w:rsidR="006A44D8" w:rsidRDefault="006A44D8" w:rsidP="006A44D8">
      <w:pPr>
        <w:pStyle w:val="Modle-Puce1"/>
        <w:numPr>
          <w:ilvl w:val="0"/>
          <w:numId w:val="0"/>
        </w:numPr>
        <w:spacing w:before="0"/>
        <w:ind w:left="284" w:hanging="284"/>
        <w:jc w:val="both"/>
        <w:rPr>
          <w:rFonts w:ascii="Arial" w:hAnsi="Arial" w:cs="Arial"/>
          <w:szCs w:val="22"/>
        </w:rPr>
      </w:pPr>
    </w:p>
    <w:p w14:paraId="682C988A" w14:textId="141B12C9" w:rsidR="006A44D8" w:rsidRDefault="006A44D8" w:rsidP="006A44D8">
      <w:pPr>
        <w:pStyle w:val="Modle-Puce1"/>
        <w:numPr>
          <w:ilvl w:val="0"/>
          <w:numId w:val="0"/>
        </w:numPr>
        <w:tabs>
          <w:tab w:val="clear" w:pos="284"/>
          <w:tab w:val="left" w:pos="0"/>
        </w:tabs>
        <w:spacing w:before="0"/>
        <w:jc w:val="both"/>
        <w:rPr>
          <w:rFonts w:ascii="Arial" w:hAnsi="Arial" w:cs="Arial"/>
          <w:color w:val="5B9BD5"/>
          <w:szCs w:val="22"/>
        </w:rPr>
      </w:pPr>
      <w:r w:rsidRPr="006A44D8">
        <w:rPr>
          <w:rFonts w:ascii="Arial" w:hAnsi="Arial" w:cs="Arial"/>
          <w:color w:val="5B9BD5"/>
          <w:szCs w:val="22"/>
        </w:rPr>
        <w:t xml:space="preserve">Il est versé un forfait télétravail </w:t>
      </w:r>
      <w:bookmarkStart w:id="16" w:name="_Hlk83824521"/>
      <w:r w:rsidRPr="006A44D8">
        <w:rPr>
          <w:rFonts w:ascii="Arial" w:hAnsi="Arial" w:cs="Arial"/>
          <w:color w:val="5B9BD5"/>
          <w:szCs w:val="22"/>
        </w:rPr>
        <w:t>d’un montant de 2,</w:t>
      </w:r>
      <w:r w:rsidR="00F86C4F">
        <w:rPr>
          <w:rFonts w:ascii="Arial" w:hAnsi="Arial" w:cs="Arial"/>
          <w:color w:val="5B9BD5"/>
          <w:szCs w:val="22"/>
        </w:rPr>
        <w:t>88</w:t>
      </w:r>
      <w:r w:rsidRPr="006A44D8">
        <w:rPr>
          <w:rFonts w:ascii="Arial" w:hAnsi="Arial" w:cs="Arial"/>
          <w:color w:val="5B9BD5"/>
          <w:szCs w:val="22"/>
        </w:rPr>
        <w:t xml:space="preserve"> euros par journée de télétravail effectuée dans la limite de 2</w:t>
      </w:r>
      <w:r w:rsidR="00F86C4F">
        <w:rPr>
          <w:rFonts w:ascii="Arial" w:hAnsi="Arial" w:cs="Arial"/>
          <w:color w:val="5B9BD5"/>
          <w:szCs w:val="22"/>
        </w:rPr>
        <w:t>53,44</w:t>
      </w:r>
      <w:r w:rsidRPr="006A44D8">
        <w:rPr>
          <w:rFonts w:ascii="Arial" w:hAnsi="Arial" w:cs="Arial"/>
          <w:color w:val="5B9BD5"/>
          <w:szCs w:val="22"/>
        </w:rPr>
        <w:t xml:space="preserve"> euros par an. </w:t>
      </w:r>
      <w:bookmarkEnd w:id="16"/>
    </w:p>
    <w:p w14:paraId="77F369CC" w14:textId="77777777" w:rsidR="00375FDC" w:rsidRPr="006A44D8" w:rsidRDefault="00375FDC" w:rsidP="006A44D8">
      <w:pPr>
        <w:pStyle w:val="Modle-Puce1"/>
        <w:numPr>
          <w:ilvl w:val="0"/>
          <w:numId w:val="0"/>
        </w:numPr>
        <w:tabs>
          <w:tab w:val="clear" w:pos="284"/>
          <w:tab w:val="left" w:pos="0"/>
        </w:tabs>
        <w:spacing w:before="0"/>
        <w:jc w:val="both"/>
        <w:rPr>
          <w:rFonts w:ascii="Arial" w:hAnsi="Arial" w:cs="Arial"/>
          <w:color w:val="5B9BD5"/>
          <w:szCs w:val="22"/>
        </w:rPr>
      </w:pPr>
    </w:p>
    <w:p w14:paraId="11E4C49F" w14:textId="502EACBF" w:rsidR="006A44D8" w:rsidRDefault="006A44D8" w:rsidP="006A44D8">
      <w:pPr>
        <w:pStyle w:val="Modle-Puce1"/>
        <w:numPr>
          <w:ilvl w:val="0"/>
          <w:numId w:val="0"/>
        </w:numPr>
        <w:tabs>
          <w:tab w:val="clear" w:pos="284"/>
          <w:tab w:val="left" w:pos="0"/>
        </w:tabs>
        <w:spacing w:before="0"/>
        <w:jc w:val="both"/>
        <w:rPr>
          <w:rFonts w:ascii="Arial" w:hAnsi="Arial" w:cs="Arial"/>
          <w:color w:val="5B9BD5"/>
          <w:szCs w:val="22"/>
        </w:rPr>
      </w:pPr>
      <w:r w:rsidRPr="006A44D8">
        <w:rPr>
          <w:rFonts w:ascii="Arial" w:hAnsi="Arial" w:cs="Arial"/>
          <w:color w:val="5B9BD5"/>
          <w:szCs w:val="22"/>
        </w:rPr>
        <w:t>Ce forfait peut être versé aux agents en télétravail dans des tiers lieux sous réserve que ces derniers n'offrent pas un service de restauration collective financé par l'employeur.</w:t>
      </w:r>
    </w:p>
    <w:p w14:paraId="29A5FC1F" w14:textId="77777777" w:rsidR="00375FDC" w:rsidRPr="006A44D8" w:rsidRDefault="00375FDC" w:rsidP="006A44D8">
      <w:pPr>
        <w:pStyle w:val="Modle-Puce1"/>
        <w:numPr>
          <w:ilvl w:val="0"/>
          <w:numId w:val="0"/>
        </w:numPr>
        <w:tabs>
          <w:tab w:val="clear" w:pos="284"/>
          <w:tab w:val="left" w:pos="0"/>
        </w:tabs>
        <w:spacing w:before="0"/>
        <w:jc w:val="both"/>
        <w:rPr>
          <w:rFonts w:ascii="Arial" w:hAnsi="Arial" w:cs="Arial"/>
          <w:color w:val="5B9BD5"/>
          <w:szCs w:val="22"/>
        </w:rPr>
      </w:pPr>
    </w:p>
    <w:p w14:paraId="1057BD1D" w14:textId="77777777" w:rsidR="006A44D8" w:rsidRDefault="006A44D8" w:rsidP="006A44D8">
      <w:pPr>
        <w:pStyle w:val="Modle-Puce1"/>
        <w:numPr>
          <w:ilvl w:val="0"/>
          <w:numId w:val="0"/>
        </w:numPr>
        <w:tabs>
          <w:tab w:val="clear" w:pos="284"/>
          <w:tab w:val="left" w:pos="0"/>
        </w:tabs>
        <w:spacing w:before="0"/>
        <w:jc w:val="both"/>
        <w:rPr>
          <w:rFonts w:ascii="Arial" w:hAnsi="Arial" w:cs="Arial"/>
          <w:szCs w:val="22"/>
        </w:rPr>
      </w:pPr>
      <w:r w:rsidRPr="006A44D8">
        <w:rPr>
          <w:rFonts w:ascii="Arial" w:hAnsi="Arial" w:cs="Arial"/>
          <w:color w:val="5B9BD5"/>
          <w:szCs w:val="22"/>
        </w:rPr>
        <w:t>Ce forfait est versé selon une périodicité trimestrielle sur la base du nombre de jours de télétravail demandé par l’agent et autorisé par l’employeur. Le cas échéant, il fait l’objet d’une régularisation au regard des jours de télétravail réellement effectués au cours de l’année civile. Cette régularisation intervient à la fin du premier trimestre de l’année suivante</w:t>
      </w:r>
      <w:r w:rsidRPr="006A44D8">
        <w:rPr>
          <w:rFonts w:ascii="Arial" w:hAnsi="Arial" w:cs="Arial"/>
          <w:szCs w:val="22"/>
        </w:rPr>
        <w:t>.</w:t>
      </w:r>
    </w:p>
    <w:p w14:paraId="10FEC19A" w14:textId="77777777" w:rsidR="006A44D8" w:rsidRPr="00281D62" w:rsidRDefault="006A44D8" w:rsidP="006A44D8">
      <w:pPr>
        <w:pStyle w:val="Modle-Puce1"/>
        <w:numPr>
          <w:ilvl w:val="0"/>
          <w:numId w:val="0"/>
        </w:numPr>
        <w:spacing w:before="0"/>
        <w:ind w:left="284" w:hanging="284"/>
        <w:jc w:val="both"/>
        <w:rPr>
          <w:rFonts w:ascii="Arial" w:hAnsi="Arial" w:cs="Arial"/>
          <w:szCs w:val="22"/>
        </w:rPr>
      </w:pPr>
    </w:p>
    <w:p w14:paraId="1F90B7FB" w14:textId="16961EC2" w:rsidR="00C36A4F" w:rsidRPr="00C36A4F" w:rsidRDefault="00C36A4F" w:rsidP="00C36A4F">
      <w:pPr>
        <w:pStyle w:val="Modle-Corpsdutexte1"/>
        <w:spacing w:before="0"/>
        <w:ind w:left="709"/>
        <w:jc w:val="both"/>
        <w:rPr>
          <w:rFonts w:ascii="Arial" w:hAnsi="Arial" w:cs="Arial"/>
          <w:i/>
          <w:color w:val="FF0000"/>
          <w:sz w:val="20"/>
          <w:szCs w:val="20"/>
        </w:rPr>
      </w:pPr>
      <w:r w:rsidRPr="00C36A4F">
        <w:rPr>
          <w:rFonts w:ascii="Arial" w:hAnsi="Arial" w:cs="Arial"/>
          <w:i/>
          <w:color w:val="FF0000"/>
          <w:sz w:val="20"/>
          <w:szCs w:val="20"/>
        </w:rPr>
        <w:t xml:space="preserve">Cette partie est renseignée à titre indicatif. </w:t>
      </w:r>
      <w:r w:rsidR="006306AC" w:rsidRPr="00C36A4F">
        <w:rPr>
          <w:rFonts w:ascii="Arial" w:hAnsi="Arial" w:cs="Arial"/>
          <w:i/>
          <w:color w:val="FF0000"/>
          <w:sz w:val="20"/>
          <w:szCs w:val="20"/>
        </w:rPr>
        <w:t>Il</w:t>
      </w:r>
      <w:r w:rsidRPr="00C36A4F">
        <w:rPr>
          <w:rFonts w:ascii="Arial" w:hAnsi="Arial" w:cs="Arial"/>
          <w:i/>
          <w:color w:val="FF0000"/>
          <w:sz w:val="20"/>
          <w:szCs w:val="20"/>
        </w:rPr>
        <w:t xml:space="preserve"> appartient à chaque collectivité ou établissement </w:t>
      </w:r>
      <w:r>
        <w:rPr>
          <w:rFonts w:ascii="Arial" w:hAnsi="Arial" w:cs="Arial"/>
          <w:i/>
          <w:color w:val="FF0000"/>
          <w:sz w:val="20"/>
          <w:szCs w:val="20"/>
        </w:rPr>
        <w:t xml:space="preserve">de déterminer </w:t>
      </w:r>
      <w:r w:rsidR="006306AC">
        <w:rPr>
          <w:rFonts w:ascii="Arial" w:hAnsi="Arial" w:cs="Arial"/>
          <w:i/>
          <w:color w:val="FF0000"/>
          <w:sz w:val="20"/>
          <w:szCs w:val="20"/>
        </w:rPr>
        <w:t>si le forfait télétravail est versé ou non aux agents</w:t>
      </w:r>
      <w:r>
        <w:rPr>
          <w:rFonts w:ascii="Arial" w:hAnsi="Arial" w:cs="Arial"/>
          <w:i/>
          <w:color w:val="FF0000"/>
          <w:sz w:val="20"/>
          <w:szCs w:val="20"/>
        </w:rPr>
        <w:t>.</w:t>
      </w:r>
    </w:p>
    <w:p w14:paraId="1208E6D1" w14:textId="7A8B9E7D" w:rsidR="00375FDC" w:rsidRDefault="00375FDC" w:rsidP="006A44D8">
      <w:pPr>
        <w:pStyle w:val="Modle-Corpsdutexte1"/>
        <w:spacing w:before="0"/>
        <w:jc w:val="both"/>
        <w:rPr>
          <w:rFonts w:ascii="Arial" w:hAnsi="Arial" w:cs="Arial"/>
          <w:i/>
          <w:color w:val="5B9BD5"/>
          <w:szCs w:val="22"/>
        </w:rPr>
      </w:pPr>
    </w:p>
    <w:p w14:paraId="56CC8BB6" w14:textId="77777777" w:rsidR="00375FDC" w:rsidRPr="009756E2" w:rsidRDefault="00375FDC" w:rsidP="00375FDC">
      <w:pPr>
        <w:pStyle w:val="Modle-Titre2"/>
        <w:spacing w:before="0"/>
        <w:jc w:val="both"/>
        <w:rPr>
          <w:rFonts w:ascii="Arial" w:hAnsi="Arial" w:cs="Arial"/>
          <w:sz w:val="22"/>
          <w:szCs w:val="22"/>
        </w:rPr>
      </w:pPr>
      <w:r w:rsidRPr="009756E2">
        <w:rPr>
          <w:rFonts w:ascii="Arial" w:hAnsi="Arial" w:cs="Arial"/>
          <w:sz w:val="22"/>
          <w:szCs w:val="22"/>
        </w:rPr>
        <w:t>10. Santé et sécurité des agents en télétravail</w:t>
      </w:r>
    </w:p>
    <w:p w14:paraId="0018B25E" w14:textId="77777777" w:rsidR="00375FDC" w:rsidRPr="009756E2" w:rsidRDefault="00375FDC" w:rsidP="00375FDC">
      <w:pPr>
        <w:spacing w:after="0" w:line="240" w:lineRule="auto"/>
        <w:jc w:val="both"/>
        <w:rPr>
          <w:rFonts w:ascii="Arial" w:hAnsi="Arial" w:cs="Arial"/>
        </w:rPr>
      </w:pPr>
    </w:p>
    <w:p w14:paraId="4E7F6D2E" w14:textId="77777777" w:rsidR="00375FDC" w:rsidRPr="009756E2" w:rsidRDefault="00375FDC" w:rsidP="00375FDC">
      <w:pPr>
        <w:pStyle w:val="Modle-Corpsdutexte1"/>
        <w:spacing w:before="0"/>
        <w:jc w:val="both"/>
        <w:rPr>
          <w:rFonts w:ascii="Arial" w:hAnsi="Arial" w:cs="Arial"/>
          <w:szCs w:val="22"/>
        </w:rPr>
      </w:pPr>
      <w:r w:rsidRPr="009756E2">
        <w:rPr>
          <w:rFonts w:ascii="Arial" w:hAnsi="Arial" w:cs="Arial"/>
          <w:szCs w:val="22"/>
        </w:rPr>
        <w:t xml:space="preserve">Les membres du comité procèdent à intervalles réguliers à la visite des services relevant de leur champ de compétence. </w:t>
      </w:r>
    </w:p>
    <w:p w14:paraId="098C5DED" w14:textId="77777777" w:rsidR="00375FDC" w:rsidRPr="009756E2" w:rsidRDefault="00375FDC" w:rsidP="00375FDC">
      <w:pPr>
        <w:pStyle w:val="Modle-Corpsdutexte1"/>
        <w:spacing w:before="0"/>
        <w:jc w:val="both"/>
        <w:rPr>
          <w:rFonts w:ascii="Arial" w:hAnsi="Arial" w:cs="Arial"/>
          <w:szCs w:val="22"/>
        </w:rPr>
      </w:pPr>
      <w:r w:rsidRPr="009756E2">
        <w:rPr>
          <w:rFonts w:ascii="Arial" w:hAnsi="Arial" w:cs="Arial"/>
          <w:szCs w:val="22"/>
        </w:rPr>
        <w:t xml:space="preserve">Ils bénéficient pour ce faire d'un droit d'accès aux locaux relevant de leur aire de compétence géographique dans le cadre des missions qui leur sont confiées par ce dernier. </w:t>
      </w:r>
    </w:p>
    <w:p w14:paraId="68FBF089" w14:textId="77777777" w:rsidR="00375FDC" w:rsidRPr="009756E2" w:rsidRDefault="00375FDC" w:rsidP="00375FDC">
      <w:pPr>
        <w:pStyle w:val="Modle-Corpsdutexte1"/>
        <w:spacing w:before="0"/>
        <w:jc w:val="both"/>
        <w:rPr>
          <w:rFonts w:ascii="Arial" w:hAnsi="Arial" w:cs="Arial"/>
          <w:szCs w:val="22"/>
        </w:rPr>
      </w:pPr>
    </w:p>
    <w:p w14:paraId="2447B4C0" w14:textId="77777777" w:rsidR="00375FDC" w:rsidRPr="009756E2" w:rsidRDefault="00375FDC" w:rsidP="00375FDC">
      <w:pPr>
        <w:pStyle w:val="Modle-Corpsdutexte1"/>
        <w:spacing w:before="0"/>
        <w:jc w:val="both"/>
        <w:rPr>
          <w:rFonts w:ascii="Arial" w:hAnsi="Arial" w:cs="Arial"/>
          <w:szCs w:val="22"/>
        </w:rPr>
      </w:pPr>
      <w:r w:rsidRPr="009756E2">
        <w:rPr>
          <w:rFonts w:ascii="Arial" w:hAnsi="Arial" w:cs="Arial"/>
          <w:szCs w:val="22"/>
        </w:rPr>
        <w:t xml:space="preserve">Celui-ci fixe l'étendue ainsi que la composition de la délégation chargée de la visite. </w:t>
      </w:r>
    </w:p>
    <w:p w14:paraId="6DEE02B0" w14:textId="77777777" w:rsidR="00375FDC" w:rsidRPr="009756E2" w:rsidRDefault="00375FDC" w:rsidP="00375FDC">
      <w:pPr>
        <w:pStyle w:val="Modle-Corpsdutexte1"/>
        <w:spacing w:before="0"/>
        <w:jc w:val="both"/>
        <w:rPr>
          <w:rFonts w:ascii="Arial" w:hAnsi="Arial" w:cs="Arial"/>
          <w:szCs w:val="22"/>
        </w:rPr>
      </w:pPr>
    </w:p>
    <w:p w14:paraId="5EEA0B14" w14:textId="77777777" w:rsidR="00375FDC" w:rsidRPr="009756E2" w:rsidRDefault="00375FDC" w:rsidP="00375FDC">
      <w:pPr>
        <w:pStyle w:val="Modle-Corpsdutexte1"/>
        <w:spacing w:before="0"/>
        <w:jc w:val="both"/>
        <w:rPr>
          <w:rFonts w:ascii="Arial" w:hAnsi="Arial" w:cs="Arial"/>
          <w:szCs w:val="22"/>
        </w:rPr>
      </w:pPr>
      <w:r w:rsidRPr="009756E2">
        <w:rPr>
          <w:rFonts w:ascii="Arial" w:hAnsi="Arial" w:cs="Arial"/>
          <w:szCs w:val="22"/>
        </w:rPr>
        <w:t xml:space="preserve">Toutes facilités doivent être accordées à cette dernière pour l'exercice de ce droit sous réserve du bon fonctionnement du service. </w:t>
      </w:r>
    </w:p>
    <w:p w14:paraId="53B7E2E5" w14:textId="77777777" w:rsidR="00375FDC" w:rsidRPr="009756E2" w:rsidRDefault="00375FDC" w:rsidP="00375FDC">
      <w:pPr>
        <w:pStyle w:val="Modle-Corpsdutexte1"/>
        <w:spacing w:before="0"/>
        <w:jc w:val="both"/>
        <w:rPr>
          <w:rFonts w:ascii="Arial" w:hAnsi="Arial" w:cs="Arial"/>
          <w:szCs w:val="22"/>
        </w:rPr>
      </w:pPr>
    </w:p>
    <w:p w14:paraId="508842DB" w14:textId="77777777" w:rsidR="00375FDC" w:rsidRPr="009756E2" w:rsidRDefault="00375FDC" w:rsidP="00375FDC">
      <w:pPr>
        <w:pStyle w:val="Modle-Corpsdutexte1"/>
        <w:spacing w:before="0"/>
        <w:jc w:val="both"/>
        <w:rPr>
          <w:rFonts w:ascii="Arial" w:hAnsi="Arial" w:cs="Arial"/>
          <w:szCs w:val="22"/>
        </w:rPr>
      </w:pPr>
      <w:r w:rsidRPr="009756E2">
        <w:rPr>
          <w:rFonts w:ascii="Arial" w:hAnsi="Arial" w:cs="Arial"/>
          <w:szCs w:val="22"/>
        </w:rPr>
        <w:t xml:space="preserve">La délégation comprend au moins un représentant de la collectivité territoriale ou de l'établissement public et au moins un représentant du personnel. </w:t>
      </w:r>
    </w:p>
    <w:p w14:paraId="1679B955" w14:textId="77777777" w:rsidR="00375FDC" w:rsidRPr="009756E2" w:rsidRDefault="00375FDC" w:rsidP="00375FDC">
      <w:pPr>
        <w:pStyle w:val="Modle-Corpsdutexte1"/>
        <w:spacing w:before="0"/>
        <w:jc w:val="both"/>
        <w:rPr>
          <w:rFonts w:ascii="Arial" w:hAnsi="Arial" w:cs="Arial"/>
          <w:szCs w:val="22"/>
        </w:rPr>
      </w:pPr>
    </w:p>
    <w:p w14:paraId="56C7A953" w14:textId="77777777" w:rsidR="00375FDC" w:rsidRPr="009756E2" w:rsidRDefault="00375FDC" w:rsidP="00375FDC">
      <w:pPr>
        <w:pStyle w:val="Modle-Corpsdutexte1"/>
        <w:spacing w:before="0"/>
        <w:jc w:val="both"/>
        <w:rPr>
          <w:rFonts w:ascii="Arial" w:hAnsi="Arial" w:cs="Arial"/>
          <w:szCs w:val="22"/>
        </w:rPr>
      </w:pPr>
      <w:r w:rsidRPr="009756E2">
        <w:rPr>
          <w:rFonts w:ascii="Arial" w:hAnsi="Arial" w:cs="Arial"/>
          <w:szCs w:val="22"/>
        </w:rPr>
        <w:t xml:space="preserve">Elle peut être assistée d'un médecin du service de médecine préventive, de l'agent mentionné à l'article 5 (inspecteur santé et sécurité) et de l'assistant ou du conseiller de prévention. </w:t>
      </w:r>
    </w:p>
    <w:p w14:paraId="44B7BEE0" w14:textId="77777777" w:rsidR="00375FDC" w:rsidRPr="009756E2" w:rsidRDefault="00375FDC" w:rsidP="00375FDC">
      <w:pPr>
        <w:pStyle w:val="Modle-Corpsdutexte1"/>
        <w:spacing w:before="0"/>
        <w:jc w:val="both"/>
        <w:rPr>
          <w:rFonts w:ascii="Arial" w:hAnsi="Arial" w:cs="Arial"/>
          <w:szCs w:val="22"/>
        </w:rPr>
      </w:pPr>
    </w:p>
    <w:p w14:paraId="58227C87" w14:textId="77777777" w:rsidR="00375FDC" w:rsidRPr="009756E2" w:rsidRDefault="00375FDC" w:rsidP="00375FDC">
      <w:pPr>
        <w:pStyle w:val="Modle-Corpsdutexte1"/>
        <w:spacing w:before="0"/>
        <w:jc w:val="both"/>
        <w:rPr>
          <w:rFonts w:ascii="Arial" w:hAnsi="Arial" w:cs="Arial"/>
          <w:szCs w:val="22"/>
        </w:rPr>
      </w:pPr>
      <w:r w:rsidRPr="009756E2">
        <w:rPr>
          <w:rFonts w:ascii="Arial" w:hAnsi="Arial" w:cs="Arial"/>
          <w:szCs w:val="22"/>
        </w:rPr>
        <w:t>Les conditions d'exercice du droit d'accès peuvent faire l'objet d'adaptations s'agissant des services soumis à des procédures d'accès réservé par la réglementation. Ces adaptations sont fixées par voie d'arrêté de l'autorité territoriale.</w:t>
      </w:r>
    </w:p>
    <w:p w14:paraId="3E102920" w14:textId="77777777" w:rsidR="00375FDC" w:rsidRPr="009756E2" w:rsidRDefault="00375FDC" w:rsidP="00375FDC">
      <w:pPr>
        <w:pStyle w:val="Modle-Corpsdutexte1"/>
        <w:spacing w:before="0"/>
        <w:jc w:val="both"/>
        <w:rPr>
          <w:rFonts w:ascii="Arial" w:hAnsi="Arial" w:cs="Arial"/>
          <w:szCs w:val="22"/>
        </w:rPr>
      </w:pPr>
    </w:p>
    <w:p w14:paraId="0D06818D" w14:textId="71976A1B" w:rsidR="00375FDC" w:rsidRPr="009756E2" w:rsidRDefault="00375FDC" w:rsidP="00375FDC">
      <w:pPr>
        <w:pStyle w:val="Modle-Corpsdutexte1"/>
        <w:spacing w:before="0"/>
        <w:jc w:val="both"/>
        <w:rPr>
          <w:rFonts w:ascii="Arial" w:hAnsi="Arial" w:cs="Arial"/>
          <w:szCs w:val="22"/>
        </w:rPr>
      </w:pPr>
      <w:r w:rsidRPr="009756E2">
        <w:rPr>
          <w:rFonts w:ascii="Arial" w:hAnsi="Arial" w:cs="Arial"/>
          <w:szCs w:val="22"/>
        </w:rPr>
        <w:t xml:space="preserve">La </w:t>
      </w:r>
      <w:r w:rsidR="00180140">
        <w:rPr>
          <w:rFonts w:ascii="Arial" w:hAnsi="Arial" w:cs="Arial"/>
          <w:szCs w:val="22"/>
        </w:rPr>
        <w:t>formation spécialisée</w:t>
      </w:r>
      <w:r w:rsidRPr="009756E2">
        <w:rPr>
          <w:rFonts w:ascii="Arial" w:hAnsi="Arial" w:cs="Arial"/>
          <w:szCs w:val="22"/>
        </w:rPr>
        <w:t xml:space="preserve"> peut réaliser cette visite sur le lieu d'exercice des fonctions en télétravail. </w:t>
      </w:r>
    </w:p>
    <w:p w14:paraId="4DA4B84B" w14:textId="77777777" w:rsidR="00375FDC" w:rsidRPr="009756E2" w:rsidRDefault="00375FDC" w:rsidP="00375FDC">
      <w:pPr>
        <w:pStyle w:val="Modle-Corpsdutexte1"/>
        <w:spacing w:before="0"/>
        <w:jc w:val="both"/>
        <w:rPr>
          <w:rFonts w:ascii="Arial" w:hAnsi="Arial" w:cs="Arial"/>
          <w:szCs w:val="22"/>
        </w:rPr>
      </w:pPr>
    </w:p>
    <w:p w14:paraId="433EE652" w14:textId="77777777" w:rsidR="00375FDC" w:rsidRPr="009756E2" w:rsidRDefault="00375FDC" w:rsidP="009756E2">
      <w:pPr>
        <w:pStyle w:val="Modle-Corpsdutexte1"/>
        <w:spacing w:before="0"/>
        <w:jc w:val="both"/>
        <w:rPr>
          <w:rFonts w:ascii="Arial" w:hAnsi="Arial" w:cs="Arial"/>
          <w:szCs w:val="22"/>
        </w:rPr>
      </w:pPr>
      <w:r w:rsidRPr="009756E2">
        <w:rPr>
          <w:rFonts w:ascii="Arial" w:hAnsi="Arial" w:cs="Arial"/>
          <w:szCs w:val="22"/>
        </w:rPr>
        <w:t xml:space="preserve">Dans le cas où l'agent exerce ses fonctions en télétravail à son domicile, l'accès au domicile du télétravailleur est subordonné à l'accord de l'intéressé, dûment recueilli par écrit. </w:t>
      </w:r>
    </w:p>
    <w:p w14:paraId="5F169FCB" w14:textId="77777777" w:rsidR="00375FDC" w:rsidRPr="009756E2" w:rsidRDefault="00375FDC" w:rsidP="009756E2">
      <w:pPr>
        <w:pStyle w:val="Modle-Corpsdutexte1"/>
        <w:spacing w:before="0"/>
        <w:jc w:val="both"/>
        <w:rPr>
          <w:rFonts w:ascii="Arial" w:hAnsi="Arial" w:cs="Arial"/>
          <w:b/>
          <w:szCs w:val="22"/>
        </w:rPr>
      </w:pPr>
    </w:p>
    <w:p w14:paraId="01FD1DF2" w14:textId="3A2DCFB8" w:rsidR="00375FDC" w:rsidRPr="009756E2" w:rsidRDefault="00375FDC" w:rsidP="009756E2">
      <w:pPr>
        <w:pStyle w:val="Modle-Corpsdutexte1"/>
        <w:spacing w:before="0"/>
        <w:jc w:val="both"/>
        <w:rPr>
          <w:rFonts w:ascii="Arial" w:hAnsi="Arial" w:cs="Arial"/>
          <w:szCs w:val="22"/>
        </w:rPr>
      </w:pPr>
      <w:r w:rsidRPr="009756E2">
        <w:rPr>
          <w:rFonts w:ascii="Arial" w:hAnsi="Arial" w:cs="Arial"/>
          <w:szCs w:val="22"/>
        </w:rPr>
        <w:t xml:space="preserve">Les missions accomplies en application du présent article doivent donner lieu à un rapport présenté au comité. </w:t>
      </w:r>
    </w:p>
    <w:p w14:paraId="0A86AA2E" w14:textId="6B3B4A86" w:rsidR="002B005A" w:rsidRDefault="002B005A" w:rsidP="009756E2">
      <w:pPr>
        <w:pStyle w:val="Modle-Corpsdutexte1"/>
        <w:spacing w:before="0"/>
        <w:jc w:val="both"/>
        <w:rPr>
          <w:rFonts w:ascii="Arial" w:hAnsi="Arial" w:cs="Arial"/>
          <w:szCs w:val="22"/>
          <w:highlight w:val="green"/>
        </w:rPr>
      </w:pPr>
    </w:p>
    <w:p w14:paraId="1BB662DB" w14:textId="68D2252E" w:rsidR="002B005A" w:rsidRDefault="009756E2" w:rsidP="009756E2">
      <w:pPr>
        <w:pStyle w:val="Modle-Corpsdutexte1"/>
        <w:spacing w:before="0"/>
        <w:jc w:val="both"/>
        <w:rPr>
          <w:rFonts w:ascii="Arial" w:hAnsi="Arial" w:cs="Arial"/>
          <w:szCs w:val="22"/>
        </w:rPr>
      </w:pPr>
      <w:r>
        <w:rPr>
          <w:rFonts w:ascii="Arial" w:hAnsi="Arial" w:cs="Arial"/>
          <w:szCs w:val="22"/>
        </w:rPr>
        <w:t>L</w:t>
      </w:r>
      <w:r w:rsidR="002B005A" w:rsidRPr="002B005A">
        <w:rPr>
          <w:rFonts w:ascii="Arial" w:hAnsi="Arial" w:cs="Arial"/>
          <w:szCs w:val="22"/>
        </w:rPr>
        <w:t>’autorité territoriale sensibilis</w:t>
      </w:r>
      <w:r>
        <w:rPr>
          <w:rFonts w:ascii="Arial" w:hAnsi="Arial" w:cs="Arial"/>
          <w:szCs w:val="22"/>
        </w:rPr>
        <w:t>e</w:t>
      </w:r>
      <w:r w:rsidR="002B005A" w:rsidRPr="002B005A">
        <w:rPr>
          <w:rFonts w:ascii="Arial" w:hAnsi="Arial" w:cs="Arial"/>
          <w:szCs w:val="22"/>
        </w:rPr>
        <w:t xml:space="preserve"> et accompagne </w:t>
      </w:r>
      <w:r>
        <w:rPr>
          <w:rFonts w:ascii="Arial" w:hAnsi="Arial" w:cs="Arial"/>
          <w:szCs w:val="22"/>
        </w:rPr>
        <w:t xml:space="preserve">les agents en télétravail </w:t>
      </w:r>
      <w:r w:rsidR="002B005A" w:rsidRPr="002B005A">
        <w:rPr>
          <w:rFonts w:ascii="Arial" w:hAnsi="Arial" w:cs="Arial"/>
          <w:szCs w:val="22"/>
        </w:rPr>
        <w:t>pour qu</w:t>
      </w:r>
      <w:r>
        <w:rPr>
          <w:rFonts w:ascii="Arial" w:hAnsi="Arial" w:cs="Arial"/>
          <w:szCs w:val="22"/>
        </w:rPr>
        <w:t xml:space="preserve">’ils </w:t>
      </w:r>
      <w:r w:rsidR="002B005A" w:rsidRPr="002B005A">
        <w:rPr>
          <w:rFonts w:ascii="Arial" w:hAnsi="Arial" w:cs="Arial"/>
          <w:szCs w:val="22"/>
        </w:rPr>
        <w:t>puisse</w:t>
      </w:r>
      <w:r>
        <w:rPr>
          <w:rFonts w:ascii="Arial" w:hAnsi="Arial" w:cs="Arial"/>
          <w:szCs w:val="22"/>
        </w:rPr>
        <w:t>nt seuls</w:t>
      </w:r>
      <w:r w:rsidR="002B005A" w:rsidRPr="002B005A">
        <w:rPr>
          <w:rFonts w:ascii="Arial" w:hAnsi="Arial" w:cs="Arial"/>
          <w:szCs w:val="22"/>
        </w:rPr>
        <w:t xml:space="preserve">, dans les meilleures conditions possibles, configurer </w:t>
      </w:r>
      <w:r>
        <w:rPr>
          <w:rFonts w:ascii="Arial" w:hAnsi="Arial" w:cs="Arial"/>
          <w:szCs w:val="22"/>
        </w:rPr>
        <w:t>leur</w:t>
      </w:r>
      <w:r w:rsidR="002B005A" w:rsidRPr="002B005A">
        <w:rPr>
          <w:rFonts w:ascii="Arial" w:hAnsi="Arial" w:cs="Arial"/>
          <w:szCs w:val="22"/>
        </w:rPr>
        <w:t xml:space="preserve"> espace de travail, installer les outils informatiques et les matériels mis à sa disposition par la collectivité, et organiser </w:t>
      </w:r>
      <w:r>
        <w:rPr>
          <w:rFonts w:ascii="Arial" w:hAnsi="Arial" w:cs="Arial"/>
          <w:szCs w:val="22"/>
        </w:rPr>
        <w:t>leur</w:t>
      </w:r>
      <w:r w:rsidR="002B005A" w:rsidRPr="002B005A">
        <w:rPr>
          <w:rFonts w:ascii="Arial" w:hAnsi="Arial" w:cs="Arial"/>
          <w:szCs w:val="22"/>
        </w:rPr>
        <w:t xml:space="preserve"> activité. </w:t>
      </w:r>
    </w:p>
    <w:p w14:paraId="60E932B2" w14:textId="77777777" w:rsidR="009756E2" w:rsidRPr="002B005A" w:rsidRDefault="009756E2" w:rsidP="009756E2">
      <w:pPr>
        <w:pStyle w:val="Modle-Corpsdutexte1"/>
        <w:spacing w:before="0"/>
        <w:jc w:val="both"/>
        <w:rPr>
          <w:rFonts w:ascii="Arial" w:hAnsi="Arial" w:cs="Arial"/>
          <w:szCs w:val="22"/>
        </w:rPr>
      </w:pPr>
    </w:p>
    <w:p w14:paraId="5CA6F023" w14:textId="5334F641" w:rsidR="002B005A" w:rsidRPr="00375FDC" w:rsidRDefault="002B005A" w:rsidP="009756E2">
      <w:pPr>
        <w:pStyle w:val="Modle-Corpsdutexte1"/>
        <w:spacing w:before="0"/>
        <w:jc w:val="both"/>
        <w:rPr>
          <w:rFonts w:ascii="Arial" w:hAnsi="Arial" w:cs="Arial"/>
          <w:szCs w:val="22"/>
          <w:highlight w:val="green"/>
        </w:rPr>
      </w:pPr>
      <w:r w:rsidRPr="002B005A">
        <w:rPr>
          <w:rFonts w:ascii="Arial" w:hAnsi="Arial" w:cs="Arial"/>
          <w:szCs w:val="22"/>
        </w:rPr>
        <w:lastRenderedPageBreak/>
        <w:t xml:space="preserve">Comme pour chaque situation de travail, les risques liés au télétravail </w:t>
      </w:r>
      <w:r w:rsidR="009756E2">
        <w:rPr>
          <w:rFonts w:ascii="Arial" w:hAnsi="Arial" w:cs="Arial"/>
          <w:szCs w:val="22"/>
        </w:rPr>
        <w:t>sont</w:t>
      </w:r>
      <w:r w:rsidRPr="002B005A">
        <w:rPr>
          <w:rFonts w:ascii="Arial" w:hAnsi="Arial" w:cs="Arial"/>
          <w:szCs w:val="22"/>
        </w:rPr>
        <w:t xml:space="preserve"> évalué</w:t>
      </w:r>
      <w:r w:rsidR="009756E2">
        <w:rPr>
          <w:rFonts w:ascii="Arial" w:hAnsi="Arial" w:cs="Arial"/>
          <w:szCs w:val="22"/>
        </w:rPr>
        <w:t>s</w:t>
      </w:r>
      <w:r w:rsidRPr="002B005A">
        <w:rPr>
          <w:rFonts w:ascii="Arial" w:hAnsi="Arial" w:cs="Arial"/>
          <w:szCs w:val="22"/>
        </w:rPr>
        <w:t xml:space="preserve"> et intégrés dans le document unique de la collectivité</w:t>
      </w:r>
      <w:r w:rsidR="009756E2">
        <w:rPr>
          <w:rFonts w:ascii="Arial" w:hAnsi="Arial" w:cs="Arial"/>
          <w:szCs w:val="22"/>
        </w:rPr>
        <w:t>/l’établissement</w:t>
      </w:r>
      <w:r w:rsidRPr="002B005A">
        <w:rPr>
          <w:rFonts w:ascii="Arial" w:hAnsi="Arial" w:cs="Arial"/>
          <w:szCs w:val="22"/>
        </w:rPr>
        <w:t xml:space="preserve">. Dans le cadre de son programme annuel de prévention, l’autorité territoriale veille à prendre aussi, des mesures techniques, organisationnelles ou de formations pour garantir la sécurité et pour prévenir la santé des </w:t>
      </w:r>
      <w:r w:rsidR="009756E2">
        <w:rPr>
          <w:rFonts w:ascii="Arial" w:hAnsi="Arial" w:cs="Arial"/>
          <w:szCs w:val="22"/>
        </w:rPr>
        <w:t>agents en télétravail</w:t>
      </w:r>
      <w:r w:rsidRPr="002B005A">
        <w:rPr>
          <w:rFonts w:ascii="Arial" w:hAnsi="Arial" w:cs="Arial"/>
          <w:szCs w:val="22"/>
        </w:rPr>
        <w:t>.</w:t>
      </w:r>
    </w:p>
    <w:p w14:paraId="24531F1D" w14:textId="5D4D282A" w:rsidR="004A43DE" w:rsidRPr="0045099B" w:rsidRDefault="004A43DE" w:rsidP="0045099B">
      <w:pPr>
        <w:pStyle w:val="Modle-Corpsdutexte1"/>
        <w:spacing w:before="0"/>
        <w:jc w:val="both"/>
        <w:rPr>
          <w:rFonts w:ascii="Arial" w:hAnsi="Arial" w:cs="Arial"/>
          <w:i/>
          <w:color w:val="5B9BD5"/>
          <w:szCs w:val="22"/>
        </w:rPr>
      </w:pPr>
    </w:p>
    <w:p w14:paraId="2E0B00AC" w14:textId="6AA15641" w:rsidR="00EA5823" w:rsidRPr="009D22B0" w:rsidRDefault="00375FDC" w:rsidP="008E132D">
      <w:pPr>
        <w:spacing w:after="0" w:line="240" w:lineRule="auto"/>
        <w:ind w:right="-109"/>
        <w:jc w:val="both"/>
        <w:rPr>
          <w:rFonts w:ascii="Arial" w:hAnsi="Arial" w:cs="Arial"/>
          <w:b/>
        </w:rPr>
      </w:pPr>
      <w:r w:rsidRPr="009D22B0">
        <w:rPr>
          <w:rFonts w:ascii="Arial" w:hAnsi="Arial" w:cs="Arial"/>
          <w:b/>
        </w:rPr>
        <w:t>11. Accident des agents en télétravail</w:t>
      </w:r>
    </w:p>
    <w:p w14:paraId="4A76F7EB" w14:textId="5111D952" w:rsidR="00375FDC" w:rsidRPr="00375FDC" w:rsidRDefault="00375FDC" w:rsidP="00375FDC">
      <w:pPr>
        <w:pStyle w:val="Modle-Puce1"/>
        <w:numPr>
          <w:ilvl w:val="0"/>
          <w:numId w:val="0"/>
        </w:numPr>
        <w:tabs>
          <w:tab w:val="clear" w:pos="284"/>
          <w:tab w:val="left" w:pos="0"/>
        </w:tabs>
        <w:spacing w:before="0"/>
        <w:jc w:val="both"/>
        <w:rPr>
          <w:rFonts w:ascii="Arial" w:eastAsiaTheme="minorHAnsi" w:hAnsi="Arial" w:cs="Arial"/>
          <w:szCs w:val="22"/>
          <w:lang w:eastAsia="en-US"/>
        </w:rPr>
      </w:pPr>
    </w:p>
    <w:p w14:paraId="45E7BEFF" w14:textId="66972216" w:rsidR="009D22B0" w:rsidRDefault="009D22B0" w:rsidP="009D22B0">
      <w:pPr>
        <w:pStyle w:val="Modle-Puce1"/>
        <w:numPr>
          <w:ilvl w:val="0"/>
          <w:numId w:val="0"/>
        </w:numPr>
        <w:tabs>
          <w:tab w:val="clear" w:pos="284"/>
          <w:tab w:val="left" w:pos="0"/>
        </w:tabs>
        <w:spacing w:before="0"/>
        <w:jc w:val="both"/>
        <w:rPr>
          <w:rFonts w:ascii="Arial" w:eastAsiaTheme="minorHAnsi" w:hAnsi="Arial" w:cs="Arial"/>
          <w:szCs w:val="22"/>
          <w:lang w:eastAsia="en-US"/>
        </w:rPr>
      </w:pPr>
      <w:r>
        <w:rPr>
          <w:rFonts w:ascii="Arial" w:eastAsiaTheme="minorHAnsi" w:hAnsi="Arial" w:cs="Arial"/>
          <w:szCs w:val="22"/>
          <w:lang w:eastAsia="en-US"/>
        </w:rPr>
        <w:t>L’agent en télétravail</w:t>
      </w:r>
      <w:r w:rsidRPr="00375FDC">
        <w:rPr>
          <w:rFonts w:ascii="Arial" w:eastAsiaTheme="minorHAnsi" w:hAnsi="Arial" w:cs="Arial"/>
          <w:szCs w:val="22"/>
          <w:lang w:eastAsia="en-US"/>
        </w:rPr>
        <w:t xml:space="preserve"> bénéficie de la même couverture accident que lorsqu’il exerce son activité sur son lieu d’affectation. </w:t>
      </w:r>
      <w:r>
        <w:rPr>
          <w:rFonts w:ascii="Arial" w:eastAsiaTheme="minorHAnsi" w:hAnsi="Arial" w:cs="Arial"/>
          <w:szCs w:val="22"/>
          <w:lang w:eastAsia="en-US"/>
        </w:rPr>
        <w:t xml:space="preserve">L’employeur </w:t>
      </w:r>
      <w:r w:rsidRPr="00375FDC">
        <w:rPr>
          <w:rFonts w:ascii="Arial" w:eastAsiaTheme="minorHAnsi" w:hAnsi="Arial" w:cs="Arial"/>
          <w:szCs w:val="22"/>
          <w:lang w:eastAsia="en-US"/>
        </w:rPr>
        <w:t>procédera à l’examen de chaque déclaration d’accident dans les conditions prévues par la règlementation.</w:t>
      </w:r>
    </w:p>
    <w:p w14:paraId="4F03A3F2" w14:textId="77777777" w:rsidR="009D22B0" w:rsidRDefault="009D22B0" w:rsidP="009D22B0">
      <w:pPr>
        <w:pStyle w:val="Modle-Puce1"/>
        <w:numPr>
          <w:ilvl w:val="0"/>
          <w:numId w:val="0"/>
        </w:numPr>
        <w:tabs>
          <w:tab w:val="clear" w:pos="284"/>
          <w:tab w:val="left" w:pos="0"/>
        </w:tabs>
        <w:spacing w:before="0"/>
        <w:jc w:val="both"/>
        <w:rPr>
          <w:rFonts w:ascii="Arial" w:eastAsiaTheme="minorHAnsi" w:hAnsi="Arial" w:cs="Arial"/>
          <w:szCs w:val="22"/>
          <w:lang w:eastAsia="en-US"/>
        </w:rPr>
      </w:pPr>
    </w:p>
    <w:p w14:paraId="014F7B90" w14:textId="47A55B80" w:rsidR="009D22B0" w:rsidRDefault="00375FDC" w:rsidP="00375FDC">
      <w:pPr>
        <w:pStyle w:val="Modle-Puce1"/>
        <w:numPr>
          <w:ilvl w:val="0"/>
          <w:numId w:val="0"/>
        </w:numPr>
        <w:tabs>
          <w:tab w:val="clear" w:pos="284"/>
          <w:tab w:val="left" w:pos="0"/>
        </w:tabs>
        <w:spacing w:before="0"/>
        <w:jc w:val="both"/>
        <w:rPr>
          <w:rFonts w:ascii="Arial" w:eastAsiaTheme="minorHAnsi" w:hAnsi="Arial" w:cs="Arial"/>
          <w:szCs w:val="22"/>
          <w:lang w:eastAsia="en-US"/>
        </w:rPr>
      </w:pPr>
      <w:r w:rsidRPr="00375FDC">
        <w:rPr>
          <w:rFonts w:ascii="Arial" w:eastAsiaTheme="minorHAnsi" w:hAnsi="Arial" w:cs="Arial"/>
          <w:szCs w:val="22"/>
          <w:lang w:eastAsia="en-US"/>
        </w:rPr>
        <w:t xml:space="preserve">L’accident survenu dans le temps et le lieu du service pendant l’exercice de l’activité professionnelle du télétravailleur, est présumé imputable au service, en l’absence de faute personnelle ou de toute circonstance particulière détachant l’accident du service. </w:t>
      </w:r>
    </w:p>
    <w:p w14:paraId="2DB41EFC" w14:textId="77777777" w:rsidR="009D22B0" w:rsidRPr="009D22B0" w:rsidRDefault="009D22B0" w:rsidP="00375FDC">
      <w:pPr>
        <w:pStyle w:val="Modle-Puce1"/>
        <w:numPr>
          <w:ilvl w:val="0"/>
          <w:numId w:val="0"/>
        </w:numPr>
        <w:tabs>
          <w:tab w:val="clear" w:pos="284"/>
          <w:tab w:val="left" w:pos="0"/>
        </w:tabs>
        <w:spacing w:before="0"/>
        <w:jc w:val="both"/>
        <w:rPr>
          <w:rFonts w:ascii="Arial" w:eastAsiaTheme="minorHAnsi" w:hAnsi="Arial" w:cs="Arial"/>
          <w:szCs w:val="22"/>
          <w:lang w:eastAsia="en-US"/>
        </w:rPr>
      </w:pPr>
    </w:p>
    <w:p w14:paraId="3649AE12" w14:textId="12917AAD" w:rsidR="009D22B0" w:rsidRPr="009D22B0" w:rsidRDefault="009D22B0" w:rsidP="009D22B0">
      <w:pPr>
        <w:pStyle w:val="Modle-Corpsdutexte1"/>
        <w:spacing w:before="0"/>
        <w:jc w:val="both"/>
        <w:rPr>
          <w:rFonts w:ascii="Arial" w:hAnsi="Arial" w:cs="Arial"/>
          <w:szCs w:val="22"/>
        </w:rPr>
      </w:pPr>
      <w:r w:rsidRPr="009D22B0">
        <w:rPr>
          <w:rFonts w:ascii="Arial" w:hAnsi="Arial" w:cs="Arial"/>
          <w:szCs w:val="22"/>
        </w:rPr>
        <w:t>Tout accident intervenant en dehors du lieu de télétravail pendant les heures normalement travaillées ne pourra donner lieu à une reconnaissance d'imputabilité au service. De même, tous les accidents domestiques ne pourront donner lieu à une reconnaissance d'imputabilité au service.</w:t>
      </w:r>
    </w:p>
    <w:p w14:paraId="47EFC1D9" w14:textId="77777777" w:rsidR="00375FDC" w:rsidRDefault="00375FDC" w:rsidP="008E132D">
      <w:pPr>
        <w:pStyle w:val="Modle-Titre2"/>
        <w:spacing w:before="0"/>
        <w:jc w:val="both"/>
        <w:rPr>
          <w:rFonts w:ascii="Arial" w:hAnsi="Arial" w:cs="Arial"/>
          <w:sz w:val="22"/>
          <w:szCs w:val="22"/>
          <w:highlight w:val="green"/>
        </w:rPr>
      </w:pPr>
    </w:p>
    <w:p w14:paraId="77258BCA" w14:textId="6293DE72" w:rsidR="00EA5823" w:rsidRPr="006306AC" w:rsidRDefault="00375FDC" w:rsidP="008E132D">
      <w:pPr>
        <w:pStyle w:val="Modle-Titre2"/>
        <w:spacing w:before="0"/>
        <w:jc w:val="both"/>
        <w:rPr>
          <w:rFonts w:ascii="Arial" w:hAnsi="Arial" w:cs="Arial"/>
          <w:sz w:val="22"/>
          <w:szCs w:val="22"/>
        </w:rPr>
      </w:pPr>
      <w:r w:rsidRPr="006306AC">
        <w:rPr>
          <w:rFonts w:ascii="Arial" w:hAnsi="Arial" w:cs="Arial"/>
          <w:sz w:val="22"/>
          <w:szCs w:val="22"/>
        </w:rPr>
        <w:t>1</w:t>
      </w:r>
      <w:r w:rsidR="009D22B0" w:rsidRPr="006306AC">
        <w:rPr>
          <w:rFonts w:ascii="Arial" w:hAnsi="Arial" w:cs="Arial"/>
          <w:sz w:val="22"/>
          <w:szCs w:val="22"/>
        </w:rPr>
        <w:t>2</w:t>
      </w:r>
      <w:r w:rsidRPr="006306AC">
        <w:rPr>
          <w:rFonts w:ascii="Arial" w:hAnsi="Arial" w:cs="Arial"/>
          <w:sz w:val="22"/>
          <w:szCs w:val="22"/>
        </w:rPr>
        <w:t xml:space="preserve">. </w:t>
      </w:r>
      <w:r w:rsidR="00EA5823" w:rsidRPr="006306AC">
        <w:rPr>
          <w:rFonts w:ascii="Arial" w:hAnsi="Arial" w:cs="Arial"/>
          <w:sz w:val="22"/>
          <w:szCs w:val="22"/>
        </w:rPr>
        <w:t xml:space="preserve">Règles à respecter en matière de </w:t>
      </w:r>
      <w:bookmarkStart w:id="17" w:name="_Hlk83824582"/>
      <w:r w:rsidR="00EA5823" w:rsidRPr="006306AC">
        <w:rPr>
          <w:rFonts w:ascii="Arial" w:hAnsi="Arial" w:cs="Arial"/>
          <w:sz w:val="22"/>
          <w:szCs w:val="22"/>
        </w:rPr>
        <w:t>sécurité des systèmes d'information et de protection des données</w:t>
      </w:r>
    </w:p>
    <w:bookmarkEnd w:id="17"/>
    <w:p w14:paraId="7670C542" w14:textId="77777777" w:rsidR="00EA5823" w:rsidRPr="006306AC" w:rsidRDefault="00EA5823" w:rsidP="008E132D">
      <w:pPr>
        <w:pStyle w:val="Modle-Corpsdutexte1"/>
        <w:spacing w:before="0"/>
        <w:jc w:val="both"/>
        <w:rPr>
          <w:rFonts w:ascii="Arial" w:hAnsi="Arial" w:cs="Arial"/>
          <w:szCs w:val="22"/>
        </w:rPr>
      </w:pPr>
    </w:p>
    <w:p w14:paraId="5F4C5F00" w14:textId="77777777" w:rsidR="00EA5823" w:rsidRPr="006306AC" w:rsidRDefault="00EA5823" w:rsidP="008E132D">
      <w:pPr>
        <w:pStyle w:val="Modle-Corpsdutexte1"/>
        <w:spacing w:before="0"/>
        <w:jc w:val="both"/>
        <w:rPr>
          <w:rFonts w:ascii="Arial" w:hAnsi="Arial" w:cs="Arial"/>
          <w:szCs w:val="22"/>
        </w:rPr>
      </w:pPr>
      <w:r w:rsidRPr="006306AC">
        <w:rPr>
          <w:rFonts w:ascii="Arial" w:hAnsi="Arial" w:cs="Arial"/>
          <w:szCs w:val="22"/>
        </w:rPr>
        <w:t>La sécurité des systèmes d'information vise les objectifs suivants :</w:t>
      </w:r>
    </w:p>
    <w:p w14:paraId="0FE55DBE" w14:textId="77777777" w:rsidR="00EA5823" w:rsidRPr="006306AC" w:rsidRDefault="00EA5823" w:rsidP="008E132D">
      <w:pPr>
        <w:pStyle w:val="Modle-Puce1"/>
        <w:numPr>
          <w:ilvl w:val="0"/>
          <w:numId w:val="11"/>
        </w:numPr>
        <w:spacing w:before="0"/>
        <w:jc w:val="both"/>
        <w:rPr>
          <w:rFonts w:ascii="Arial" w:hAnsi="Arial" w:cs="Arial"/>
          <w:szCs w:val="22"/>
        </w:rPr>
      </w:pPr>
      <w:r w:rsidRPr="006306AC">
        <w:rPr>
          <w:rFonts w:ascii="Arial" w:hAnsi="Arial" w:cs="Arial"/>
          <w:b/>
          <w:szCs w:val="22"/>
        </w:rPr>
        <w:t>La disponibilité</w:t>
      </w:r>
      <w:r w:rsidRPr="006306AC">
        <w:rPr>
          <w:rFonts w:ascii="Arial" w:hAnsi="Arial" w:cs="Arial"/>
          <w:szCs w:val="22"/>
        </w:rPr>
        <w:t xml:space="preserve"> : Le système doit fonctionner sans faille durant les plages d'utilisation prévues et garantir l'accès aux services et ressources installées avec le temps de réponse attendu ;</w:t>
      </w:r>
    </w:p>
    <w:p w14:paraId="6D49F439" w14:textId="77777777" w:rsidR="00EA5823" w:rsidRPr="006306AC" w:rsidRDefault="00EA5823" w:rsidP="008E132D">
      <w:pPr>
        <w:pStyle w:val="Modle-Puce1"/>
        <w:numPr>
          <w:ilvl w:val="0"/>
          <w:numId w:val="11"/>
        </w:numPr>
        <w:spacing w:before="0"/>
        <w:jc w:val="both"/>
        <w:rPr>
          <w:rFonts w:ascii="Arial" w:hAnsi="Arial" w:cs="Arial"/>
          <w:szCs w:val="22"/>
        </w:rPr>
      </w:pPr>
      <w:r w:rsidRPr="006306AC">
        <w:rPr>
          <w:rFonts w:ascii="Arial" w:hAnsi="Arial" w:cs="Arial"/>
          <w:b/>
          <w:szCs w:val="22"/>
        </w:rPr>
        <w:t>L'intégrité</w:t>
      </w:r>
      <w:r w:rsidRPr="006306AC">
        <w:rPr>
          <w:rFonts w:ascii="Arial" w:hAnsi="Arial" w:cs="Arial"/>
          <w:szCs w:val="22"/>
        </w:rPr>
        <w:t xml:space="preserve"> : Les données doivent être celles que l'on attend, et ne doivent pas être altérées de façon fortuite, illicite ou malveillante. En clair, les éléments considérés doivent être exacts et complets ;</w:t>
      </w:r>
    </w:p>
    <w:p w14:paraId="492B235F" w14:textId="77777777" w:rsidR="00EA5823" w:rsidRPr="006306AC" w:rsidRDefault="00EA5823" w:rsidP="008E132D">
      <w:pPr>
        <w:pStyle w:val="Modle-Puce1"/>
        <w:numPr>
          <w:ilvl w:val="0"/>
          <w:numId w:val="11"/>
        </w:numPr>
        <w:spacing w:before="0"/>
        <w:jc w:val="both"/>
        <w:rPr>
          <w:rFonts w:ascii="Arial" w:hAnsi="Arial" w:cs="Arial"/>
          <w:szCs w:val="22"/>
        </w:rPr>
      </w:pPr>
      <w:r w:rsidRPr="006306AC">
        <w:rPr>
          <w:rFonts w:ascii="Arial" w:hAnsi="Arial" w:cs="Arial"/>
          <w:b/>
          <w:szCs w:val="22"/>
        </w:rPr>
        <w:t>La</w:t>
      </w:r>
      <w:r w:rsidRPr="006306AC">
        <w:rPr>
          <w:rFonts w:ascii="Arial" w:hAnsi="Arial" w:cs="Arial"/>
          <w:szCs w:val="22"/>
        </w:rPr>
        <w:t xml:space="preserve"> </w:t>
      </w:r>
      <w:r w:rsidRPr="006306AC">
        <w:rPr>
          <w:rFonts w:ascii="Arial" w:hAnsi="Arial" w:cs="Arial"/>
          <w:b/>
          <w:szCs w:val="22"/>
        </w:rPr>
        <w:t>confidentialité</w:t>
      </w:r>
      <w:r w:rsidRPr="006306AC">
        <w:rPr>
          <w:rFonts w:ascii="Arial" w:hAnsi="Arial" w:cs="Arial"/>
          <w:szCs w:val="22"/>
        </w:rPr>
        <w:t xml:space="preserve"> : Seules les personnes autorisées ont accès aux informations qui leur sont destinées. Tout accès indésirable doit être empêché ;</w:t>
      </w:r>
    </w:p>
    <w:p w14:paraId="16F8C64F" w14:textId="77777777" w:rsidR="00EA5823" w:rsidRPr="006306AC" w:rsidRDefault="00EA5823" w:rsidP="008E132D">
      <w:pPr>
        <w:pStyle w:val="Modle-Puce1"/>
        <w:numPr>
          <w:ilvl w:val="0"/>
          <w:numId w:val="0"/>
        </w:numPr>
        <w:spacing w:before="0"/>
        <w:jc w:val="both"/>
        <w:rPr>
          <w:rFonts w:ascii="Arial" w:hAnsi="Arial" w:cs="Arial"/>
          <w:szCs w:val="22"/>
        </w:rPr>
      </w:pPr>
    </w:p>
    <w:p w14:paraId="60DC9386" w14:textId="77777777" w:rsidR="00EA5823" w:rsidRPr="006306AC" w:rsidRDefault="00EA5823" w:rsidP="008E132D">
      <w:pPr>
        <w:pStyle w:val="Modle-Puce1"/>
        <w:numPr>
          <w:ilvl w:val="0"/>
          <w:numId w:val="0"/>
        </w:numPr>
        <w:spacing w:before="0"/>
        <w:jc w:val="both"/>
        <w:rPr>
          <w:rFonts w:ascii="Arial" w:hAnsi="Arial" w:cs="Arial"/>
          <w:szCs w:val="22"/>
        </w:rPr>
      </w:pPr>
      <w:r w:rsidRPr="006306AC">
        <w:rPr>
          <w:rFonts w:ascii="Arial" w:hAnsi="Arial" w:cs="Arial"/>
          <w:szCs w:val="22"/>
        </w:rPr>
        <w:t>Le responsable du traitement, est astreint à une obligation de sécurité. Il doit faire prendre les mesures nécessaires pour garantir la confidentialité des données et éviter leur divulgation :</w:t>
      </w:r>
    </w:p>
    <w:p w14:paraId="091458D2" w14:textId="77777777" w:rsidR="00EA5823" w:rsidRPr="006306AC" w:rsidRDefault="00EA5823" w:rsidP="008E132D">
      <w:pPr>
        <w:pStyle w:val="Modle-Puce2"/>
        <w:numPr>
          <w:ilvl w:val="0"/>
          <w:numId w:val="9"/>
        </w:numPr>
        <w:tabs>
          <w:tab w:val="clear" w:pos="510"/>
          <w:tab w:val="left" w:pos="709"/>
        </w:tabs>
        <w:spacing w:before="0"/>
        <w:jc w:val="both"/>
        <w:rPr>
          <w:rFonts w:ascii="Arial" w:hAnsi="Arial" w:cs="Arial"/>
          <w:szCs w:val="22"/>
        </w:rPr>
      </w:pPr>
      <w:r w:rsidRPr="006306AC">
        <w:rPr>
          <w:rFonts w:ascii="Arial" w:hAnsi="Arial" w:cs="Arial"/>
          <w:szCs w:val="22"/>
        </w:rPr>
        <w:t>Les données contenues dans les fichiers ne peuvent être consultées que par les services habilités à y accéder en raison de leurs fonctions.</w:t>
      </w:r>
    </w:p>
    <w:p w14:paraId="6CA01B4C" w14:textId="77777777" w:rsidR="00EA5823" w:rsidRPr="006306AC" w:rsidRDefault="00EA5823" w:rsidP="008E132D">
      <w:pPr>
        <w:pStyle w:val="Modle-Puce2"/>
        <w:numPr>
          <w:ilvl w:val="0"/>
          <w:numId w:val="9"/>
        </w:numPr>
        <w:tabs>
          <w:tab w:val="clear" w:pos="510"/>
          <w:tab w:val="left" w:pos="709"/>
        </w:tabs>
        <w:spacing w:before="0"/>
        <w:jc w:val="both"/>
        <w:rPr>
          <w:rFonts w:ascii="Arial" w:hAnsi="Arial" w:cs="Arial"/>
          <w:szCs w:val="22"/>
        </w:rPr>
      </w:pPr>
      <w:r w:rsidRPr="006306AC">
        <w:rPr>
          <w:rFonts w:ascii="Arial" w:hAnsi="Arial" w:cs="Arial"/>
          <w:szCs w:val="22"/>
        </w:rPr>
        <w:t>Le responsable du traitement doit prendre toutes mesures pour empêcher que les données soient déformées, endommagées ou que des tiers non autorisés y aient accès. S’il est fait appel à un prestataire externe, des garanties contractuelles doivent être envisagées.</w:t>
      </w:r>
    </w:p>
    <w:p w14:paraId="5544167D" w14:textId="77777777" w:rsidR="00EA5823" w:rsidRPr="006306AC" w:rsidRDefault="00EA5823" w:rsidP="008E132D">
      <w:pPr>
        <w:pStyle w:val="Modle-Puce2"/>
        <w:numPr>
          <w:ilvl w:val="0"/>
          <w:numId w:val="9"/>
        </w:numPr>
        <w:tabs>
          <w:tab w:val="clear" w:pos="510"/>
          <w:tab w:val="left" w:pos="709"/>
        </w:tabs>
        <w:spacing w:before="0"/>
        <w:jc w:val="both"/>
        <w:rPr>
          <w:rFonts w:ascii="Arial" w:hAnsi="Arial" w:cs="Arial"/>
          <w:szCs w:val="22"/>
        </w:rPr>
      </w:pPr>
      <w:r w:rsidRPr="006306AC">
        <w:rPr>
          <w:rFonts w:ascii="Arial" w:hAnsi="Arial" w:cs="Arial"/>
          <w:szCs w:val="22"/>
        </w:rPr>
        <w:t>Les mesures de sécurité, tant physique que logique, doivent être prises. (</w:t>
      </w:r>
      <w:proofErr w:type="gramStart"/>
      <w:r w:rsidRPr="006306AC">
        <w:rPr>
          <w:rFonts w:ascii="Arial" w:hAnsi="Arial" w:cs="Arial"/>
          <w:szCs w:val="22"/>
        </w:rPr>
        <w:t>par</w:t>
      </w:r>
      <w:proofErr w:type="gramEnd"/>
      <w:r w:rsidRPr="006306AC">
        <w:rPr>
          <w:rFonts w:ascii="Arial" w:hAnsi="Arial" w:cs="Arial"/>
          <w:szCs w:val="22"/>
        </w:rPr>
        <w:t xml:space="preserve"> ex : Protection anti-incendie, copies de sauvegarde, installation de logiciel antivirus, changement fréquent des mots de passe alphanumériques d’un minimum de 8 caractères.)</w:t>
      </w:r>
    </w:p>
    <w:p w14:paraId="301F9832" w14:textId="77777777" w:rsidR="00EA5823" w:rsidRPr="006306AC" w:rsidRDefault="00EA5823" w:rsidP="008E132D">
      <w:pPr>
        <w:pStyle w:val="Modle-Puce2"/>
        <w:numPr>
          <w:ilvl w:val="0"/>
          <w:numId w:val="9"/>
        </w:numPr>
        <w:tabs>
          <w:tab w:val="clear" w:pos="510"/>
          <w:tab w:val="left" w:pos="709"/>
        </w:tabs>
        <w:spacing w:before="0"/>
        <w:jc w:val="both"/>
        <w:rPr>
          <w:rFonts w:ascii="Arial" w:hAnsi="Arial" w:cs="Arial"/>
          <w:szCs w:val="22"/>
        </w:rPr>
      </w:pPr>
      <w:r w:rsidRPr="006306AC">
        <w:rPr>
          <w:rFonts w:ascii="Arial" w:hAnsi="Arial" w:cs="Arial"/>
          <w:szCs w:val="22"/>
        </w:rPr>
        <w:t>Les mesures de sécurité doivent être adaptées à la nature des données et aux risques présentés par le traitement.</w:t>
      </w:r>
    </w:p>
    <w:p w14:paraId="471E8763" w14:textId="77777777" w:rsidR="00EA5823" w:rsidRPr="006306AC" w:rsidRDefault="00EA5823" w:rsidP="008E132D">
      <w:pPr>
        <w:pStyle w:val="Modle-Puce2"/>
        <w:numPr>
          <w:ilvl w:val="0"/>
          <w:numId w:val="0"/>
        </w:numPr>
        <w:spacing w:before="0"/>
        <w:jc w:val="both"/>
        <w:rPr>
          <w:rFonts w:ascii="Arial" w:hAnsi="Arial" w:cs="Arial"/>
          <w:szCs w:val="22"/>
        </w:rPr>
      </w:pPr>
    </w:p>
    <w:p w14:paraId="793CB6E8" w14:textId="77777777" w:rsidR="00EA5823" w:rsidRPr="006306AC" w:rsidRDefault="00EA5823" w:rsidP="008E132D">
      <w:pPr>
        <w:pStyle w:val="Modle-Puce2"/>
        <w:numPr>
          <w:ilvl w:val="0"/>
          <w:numId w:val="0"/>
        </w:numPr>
        <w:spacing w:before="0"/>
        <w:jc w:val="both"/>
        <w:rPr>
          <w:rFonts w:ascii="Arial" w:hAnsi="Arial" w:cs="Arial"/>
          <w:szCs w:val="22"/>
        </w:rPr>
      </w:pPr>
      <w:r w:rsidRPr="006306AC">
        <w:rPr>
          <w:rFonts w:ascii="Arial" w:hAnsi="Arial" w:cs="Arial"/>
          <w:szCs w:val="22"/>
        </w:rPr>
        <w:t>D'autres aspects peuvent aussi être considérés comme des objectifs de la sécurité des systèmes l'information, tels que :</w:t>
      </w:r>
    </w:p>
    <w:p w14:paraId="2941C93C" w14:textId="77777777" w:rsidR="00EA5823" w:rsidRPr="006306AC" w:rsidRDefault="00EA5823" w:rsidP="008E132D">
      <w:pPr>
        <w:pStyle w:val="Modle-Puce2"/>
        <w:numPr>
          <w:ilvl w:val="0"/>
          <w:numId w:val="10"/>
        </w:numPr>
        <w:tabs>
          <w:tab w:val="clear" w:pos="510"/>
          <w:tab w:val="left" w:pos="709"/>
        </w:tabs>
        <w:spacing w:before="0"/>
        <w:jc w:val="both"/>
        <w:rPr>
          <w:rFonts w:ascii="Arial" w:hAnsi="Arial" w:cs="Arial"/>
          <w:szCs w:val="22"/>
        </w:rPr>
      </w:pPr>
      <w:r w:rsidRPr="006306AC">
        <w:rPr>
          <w:rFonts w:ascii="Arial" w:hAnsi="Arial" w:cs="Arial"/>
          <w:b/>
          <w:szCs w:val="22"/>
        </w:rPr>
        <w:t>La traçabilité (ou « Preuve »)</w:t>
      </w:r>
      <w:r w:rsidRPr="006306AC">
        <w:rPr>
          <w:rFonts w:ascii="Arial" w:hAnsi="Arial" w:cs="Arial"/>
          <w:szCs w:val="22"/>
        </w:rPr>
        <w:t xml:space="preserve"> : garantie que les accès et tentatives d'accès aux éléments considérés sont tracés et que ces traces sont conservées et exploitables ;</w:t>
      </w:r>
    </w:p>
    <w:p w14:paraId="5BD1CC73" w14:textId="77777777" w:rsidR="00EA5823" w:rsidRPr="006306AC" w:rsidRDefault="00EA5823" w:rsidP="008E132D">
      <w:pPr>
        <w:pStyle w:val="Modle-Puce2"/>
        <w:numPr>
          <w:ilvl w:val="0"/>
          <w:numId w:val="10"/>
        </w:numPr>
        <w:tabs>
          <w:tab w:val="clear" w:pos="510"/>
          <w:tab w:val="left" w:pos="709"/>
        </w:tabs>
        <w:spacing w:before="0"/>
        <w:jc w:val="both"/>
        <w:rPr>
          <w:rFonts w:ascii="Arial" w:hAnsi="Arial" w:cs="Arial"/>
          <w:szCs w:val="22"/>
        </w:rPr>
      </w:pPr>
      <w:r w:rsidRPr="006306AC">
        <w:rPr>
          <w:rFonts w:ascii="Arial" w:hAnsi="Arial" w:cs="Arial"/>
          <w:b/>
          <w:szCs w:val="22"/>
        </w:rPr>
        <w:t>L'authentification</w:t>
      </w:r>
      <w:r w:rsidRPr="006306AC">
        <w:rPr>
          <w:rFonts w:ascii="Arial" w:hAnsi="Arial" w:cs="Arial"/>
          <w:szCs w:val="22"/>
        </w:rPr>
        <w:t xml:space="preserve"> : L'identification des utilisateurs est fondamentale pour gérer les accès aux espaces de travail pertinents et maintenir la confiance dans les relations d'échange ;</w:t>
      </w:r>
    </w:p>
    <w:p w14:paraId="1A9D46D3" w14:textId="77777777" w:rsidR="00EA5823" w:rsidRPr="006306AC" w:rsidRDefault="00EA5823" w:rsidP="008E132D">
      <w:pPr>
        <w:pStyle w:val="Modle-Puce2"/>
        <w:numPr>
          <w:ilvl w:val="0"/>
          <w:numId w:val="10"/>
        </w:numPr>
        <w:tabs>
          <w:tab w:val="clear" w:pos="510"/>
          <w:tab w:val="left" w:pos="709"/>
        </w:tabs>
        <w:spacing w:before="0"/>
        <w:jc w:val="both"/>
        <w:rPr>
          <w:rFonts w:ascii="Arial" w:hAnsi="Arial" w:cs="Arial"/>
          <w:szCs w:val="22"/>
        </w:rPr>
      </w:pPr>
      <w:r w:rsidRPr="006306AC">
        <w:rPr>
          <w:rFonts w:ascii="Arial" w:hAnsi="Arial" w:cs="Arial"/>
          <w:b/>
          <w:szCs w:val="22"/>
        </w:rPr>
        <w:t>La non-répudiation et l'imputation</w:t>
      </w:r>
      <w:r w:rsidRPr="006306AC">
        <w:rPr>
          <w:rFonts w:ascii="Arial" w:hAnsi="Arial" w:cs="Arial"/>
          <w:szCs w:val="22"/>
        </w:rPr>
        <w:t xml:space="preserve"> : Aucun utilisateur ne doit pouvoir contester les opérations qu'il a réalisées dans le cadre de ses actions autorisées, et aucun tiers ne doit pouvoir s'attribuer les actions d'un autre utilisateur.</w:t>
      </w:r>
    </w:p>
    <w:p w14:paraId="1EB2C779" w14:textId="77777777" w:rsidR="00EA5823" w:rsidRPr="006306AC" w:rsidRDefault="00EA5823" w:rsidP="008E132D">
      <w:pPr>
        <w:pStyle w:val="Modle-Puce2"/>
        <w:numPr>
          <w:ilvl w:val="0"/>
          <w:numId w:val="0"/>
        </w:numPr>
        <w:spacing w:before="0"/>
        <w:jc w:val="both"/>
        <w:rPr>
          <w:rFonts w:ascii="Arial" w:hAnsi="Arial" w:cs="Arial"/>
          <w:szCs w:val="22"/>
        </w:rPr>
      </w:pPr>
    </w:p>
    <w:p w14:paraId="4B9B36FC" w14:textId="77777777" w:rsidR="00EA5823" w:rsidRPr="006306AC" w:rsidRDefault="00EA5823" w:rsidP="008E132D">
      <w:pPr>
        <w:pStyle w:val="Modle-Corpsdutexte1"/>
        <w:spacing w:before="0"/>
        <w:jc w:val="both"/>
        <w:rPr>
          <w:rFonts w:ascii="Arial" w:hAnsi="Arial" w:cs="Arial"/>
          <w:b/>
          <w:szCs w:val="22"/>
        </w:rPr>
      </w:pPr>
      <w:r w:rsidRPr="006306AC">
        <w:rPr>
          <w:rFonts w:ascii="Arial" w:hAnsi="Arial" w:cs="Arial"/>
          <w:szCs w:val="22"/>
        </w:rPr>
        <w:t>Les données à caractère personnel ne peuvent être recueillies et traitées que pour un usage déterminé et légitime, correspondant aux missions de l’établissement, responsable du traitement.  Tout détournement de finalité est passible de sanctions pénales</w:t>
      </w:r>
      <w:r w:rsidRPr="006306AC">
        <w:rPr>
          <w:rFonts w:ascii="Arial" w:hAnsi="Arial" w:cs="Arial"/>
          <w:b/>
          <w:szCs w:val="22"/>
        </w:rPr>
        <w:t>.</w:t>
      </w:r>
    </w:p>
    <w:p w14:paraId="1C994D12" w14:textId="77777777" w:rsidR="00EA5823" w:rsidRPr="006306AC" w:rsidRDefault="00EA5823" w:rsidP="008E132D">
      <w:pPr>
        <w:pStyle w:val="Modle-Corpsdutexte1"/>
        <w:spacing w:before="0"/>
        <w:jc w:val="both"/>
        <w:rPr>
          <w:rFonts w:ascii="Arial" w:hAnsi="Arial" w:cs="Arial"/>
          <w:b/>
          <w:szCs w:val="22"/>
        </w:rPr>
      </w:pPr>
    </w:p>
    <w:p w14:paraId="402E781E" w14:textId="6B2990CB" w:rsidR="00EA5823" w:rsidRDefault="00EA5823" w:rsidP="008E132D">
      <w:pPr>
        <w:pStyle w:val="Modle-Corpsdutexte1"/>
        <w:spacing w:before="0"/>
        <w:jc w:val="both"/>
        <w:rPr>
          <w:rFonts w:ascii="Arial" w:hAnsi="Arial" w:cs="Arial"/>
          <w:szCs w:val="22"/>
        </w:rPr>
      </w:pPr>
      <w:r w:rsidRPr="006306AC">
        <w:rPr>
          <w:rFonts w:ascii="Arial" w:hAnsi="Arial" w:cs="Arial"/>
          <w:szCs w:val="22"/>
        </w:rPr>
        <w:lastRenderedPageBreak/>
        <w:t>Seules doivent être enregistrées les informations pertinentes et nécessaires pour leur finalité. Les données personnelles doivent être adéquates, pertinentes et non excessives au regard des objectifs poursuivis.</w:t>
      </w:r>
    </w:p>
    <w:p w14:paraId="34A4A998" w14:textId="2C0AEAC9" w:rsidR="006F0379" w:rsidRDefault="006F0379" w:rsidP="008E132D">
      <w:pPr>
        <w:pStyle w:val="Modle-Corpsdutexte1"/>
        <w:spacing w:before="0"/>
        <w:jc w:val="both"/>
        <w:rPr>
          <w:rFonts w:ascii="Arial" w:hAnsi="Arial" w:cs="Arial"/>
          <w:szCs w:val="22"/>
        </w:rPr>
      </w:pPr>
    </w:p>
    <w:p w14:paraId="545371C7" w14:textId="07111023" w:rsidR="006F0379" w:rsidRDefault="006F0379" w:rsidP="006F0379">
      <w:pPr>
        <w:shd w:val="clear" w:color="auto" w:fill="FFFFFF"/>
        <w:rPr>
          <w:rFonts w:ascii="Arial" w:eastAsia="Times New Roman" w:hAnsi="Arial" w:cs="Arial"/>
          <w:color w:val="222222"/>
          <w:lang w:eastAsia="fr-FR"/>
        </w:rPr>
      </w:pPr>
      <w:r w:rsidRPr="006F0379">
        <w:rPr>
          <w:rFonts w:ascii="Arial" w:hAnsi="Arial" w:cs="Arial"/>
        </w:rPr>
        <w:t>Les agents en télétravail veillent à respecter les bonnes pratiques diffusées par Commission Nationale Informatique et Libertés (</w:t>
      </w:r>
      <w:hyperlink r:id="rId6" w:tgtFrame="_blank" w:history="1">
        <w:r w:rsidRPr="006F0379">
          <w:rPr>
            <w:rFonts w:ascii="Arial" w:eastAsia="Times New Roman" w:hAnsi="Arial" w:cs="Arial"/>
            <w:color w:val="1155CC"/>
            <w:u w:val="single"/>
            <w:lang w:eastAsia="fr-FR"/>
          </w:rPr>
          <w:t>https://www.cnil.fr/fr/salaries-en-teletravail-quelles-sont-les-bonnes-pratiques-suivre</w:t>
        </w:r>
      </w:hyperlink>
      <w:r w:rsidRPr="006F0379">
        <w:rPr>
          <w:rFonts w:ascii="Arial" w:eastAsia="Times New Roman" w:hAnsi="Arial" w:cs="Arial"/>
          <w:color w:val="222222"/>
          <w:lang w:eastAsia="fr-FR"/>
        </w:rPr>
        <w:t xml:space="preserve"> ; </w:t>
      </w:r>
      <w:hyperlink r:id="rId7" w:tgtFrame="_blank" w:history="1">
        <w:r w:rsidRPr="006F0379">
          <w:rPr>
            <w:rFonts w:ascii="Arial" w:eastAsia="Times New Roman" w:hAnsi="Arial" w:cs="Arial"/>
            <w:color w:val="1155CC"/>
            <w:u w:val="single"/>
            <w:lang w:eastAsia="fr-FR"/>
          </w:rPr>
          <w:t>https://www.cnil.fr/fr/les-questions-reponses-de-la-cnil-sur-le-teletravail</w:t>
        </w:r>
      </w:hyperlink>
      <w:r w:rsidRPr="006F0379">
        <w:rPr>
          <w:rFonts w:ascii="Arial" w:eastAsia="Times New Roman" w:hAnsi="Arial" w:cs="Arial"/>
          <w:color w:val="222222"/>
          <w:lang w:eastAsia="fr-FR"/>
        </w:rPr>
        <w:t>).</w:t>
      </w:r>
    </w:p>
    <w:p w14:paraId="34A4CE54" w14:textId="08ED034B" w:rsidR="00944537" w:rsidRPr="006F0379" w:rsidRDefault="00944537" w:rsidP="006F0379">
      <w:pPr>
        <w:shd w:val="clear" w:color="auto" w:fill="FFFFFF"/>
        <w:rPr>
          <w:rFonts w:ascii="Arial" w:eastAsia="Times New Roman" w:hAnsi="Arial" w:cs="Arial"/>
          <w:color w:val="222222"/>
          <w:lang w:eastAsia="fr-FR"/>
        </w:rPr>
      </w:pPr>
      <w:r>
        <w:rPr>
          <w:rFonts w:ascii="Arial" w:eastAsia="Times New Roman" w:hAnsi="Arial" w:cs="Arial"/>
          <w:color w:val="222222"/>
          <w:lang w:eastAsia="fr-FR"/>
        </w:rPr>
        <w:t>L</w:t>
      </w:r>
      <w:r w:rsidRPr="00944537">
        <w:rPr>
          <w:rFonts w:ascii="Arial" w:eastAsia="Times New Roman" w:hAnsi="Arial" w:cs="Arial"/>
          <w:color w:val="222222"/>
          <w:lang w:eastAsia="fr-FR"/>
        </w:rPr>
        <w:t>es agents peuvent prendre contact avec le</w:t>
      </w:r>
      <w:r>
        <w:rPr>
          <w:rFonts w:ascii="Arial" w:eastAsia="Times New Roman" w:hAnsi="Arial" w:cs="Arial"/>
          <w:color w:val="222222"/>
          <w:lang w:eastAsia="fr-FR"/>
        </w:rPr>
        <w:t xml:space="preserve"> </w:t>
      </w:r>
      <w:r w:rsidRPr="00944537">
        <w:rPr>
          <w:rFonts w:ascii="Arial" w:eastAsia="Times New Roman" w:hAnsi="Arial" w:cs="Arial"/>
          <w:color w:val="222222"/>
          <w:lang w:eastAsia="fr-FR"/>
        </w:rPr>
        <w:t>Délégué à la Protection des Données pour tout renseignement complémentaire</w:t>
      </w:r>
      <w:r>
        <w:rPr>
          <w:rFonts w:ascii="Arial" w:eastAsia="Times New Roman" w:hAnsi="Arial" w:cs="Arial"/>
          <w:color w:val="222222"/>
          <w:lang w:eastAsia="fr-FR"/>
        </w:rPr>
        <w:t xml:space="preserve"> : </w:t>
      </w:r>
      <w:r w:rsidRPr="00944537">
        <w:rPr>
          <w:rFonts w:ascii="Arial" w:eastAsia="MS Mincho" w:hAnsi="Arial" w:cs="Arial"/>
          <w:color w:val="5B9BD5"/>
        </w:rPr>
        <w:t xml:space="preserve">(Indiquez les coordonnées du </w:t>
      </w:r>
      <w:r w:rsidR="002106D6" w:rsidRPr="002106D6">
        <w:rPr>
          <w:rFonts w:ascii="Arial" w:eastAsia="MS Mincho" w:hAnsi="Arial" w:cs="Arial"/>
          <w:color w:val="5B9BD5"/>
        </w:rPr>
        <w:t>Délégué à la Protection des Données</w:t>
      </w:r>
      <w:r w:rsidRPr="00944537">
        <w:rPr>
          <w:rFonts w:ascii="Arial" w:eastAsia="MS Mincho" w:hAnsi="Arial" w:cs="Arial"/>
          <w:color w:val="5B9BD5"/>
        </w:rPr>
        <w:t>)</w:t>
      </w:r>
    </w:p>
    <w:p w14:paraId="3C83AC63" w14:textId="77777777" w:rsidR="00EA5823" w:rsidRPr="006306AC" w:rsidRDefault="00EA5823" w:rsidP="006306AC">
      <w:pPr>
        <w:pStyle w:val="Modle-Corpsdutexte1"/>
        <w:spacing w:before="0"/>
        <w:ind w:left="709"/>
        <w:jc w:val="both"/>
        <w:rPr>
          <w:rFonts w:ascii="Arial" w:hAnsi="Arial" w:cs="Arial"/>
          <w:i/>
          <w:color w:val="FF0000"/>
          <w:sz w:val="20"/>
          <w:szCs w:val="20"/>
        </w:rPr>
      </w:pPr>
      <w:r w:rsidRPr="006306AC">
        <w:rPr>
          <w:rFonts w:ascii="Arial" w:hAnsi="Arial" w:cs="Arial"/>
          <w:i/>
          <w:color w:val="FF0000"/>
          <w:sz w:val="20"/>
          <w:szCs w:val="20"/>
        </w:rPr>
        <w:t>Cette partie est renseignée à titre indicatif. Il appartient donc à chaque collectivité ou établissement de</w:t>
      </w:r>
      <w:r w:rsidRPr="00281D62">
        <w:rPr>
          <w:rFonts w:ascii="Arial" w:hAnsi="Arial" w:cs="Arial"/>
          <w:i/>
          <w:color w:val="5B9BD5"/>
          <w:szCs w:val="22"/>
        </w:rPr>
        <w:t xml:space="preserve"> </w:t>
      </w:r>
      <w:r w:rsidRPr="006306AC">
        <w:rPr>
          <w:rFonts w:ascii="Arial" w:hAnsi="Arial" w:cs="Arial"/>
          <w:i/>
          <w:color w:val="FF0000"/>
          <w:sz w:val="20"/>
          <w:szCs w:val="20"/>
        </w:rPr>
        <w:t>l'adapter à sa situation propre.</w:t>
      </w:r>
    </w:p>
    <w:p w14:paraId="0C0FC9EF" w14:textId="77777777" w:rsidR="00EA5823" w:rsidRPr="009D22B0" w:rsidRDefault="00EA5823" w:rsidP="008E132D">
      <w:pPr>
        <w:spacing w:after="0" w:line="240" w:lineRule="auto"/>
        <w:ind w:right="-109"/>
        <w:jc w:val="both"/>
        <w:rPr>
          <w:rFonts w:ascii="Arial" w:hAnsi="Arial" w:cs="Arial"/>
          <w:bCs/>
        </w:rPr>
      </w:pPr>
    </w:p>
    <w:p w14:paraId="703CA73C" w14:textId="49050E52" w:rsidR="00FC4693" w:rsidRPr="009D22B0" w:rsidRDefault="009D22B0" w:rsidP="008E132D">
      <w:pPr>
        <w:shd w:val="clear" w:color="auto" w:fill="FFFFFF"/>
        <w:spacing w:after="0" w:line="240" w:lineRule="auto"/>
        <w:rPr>
          <w:rFonts w:ascii="Arial" w:hAnsi="Arial" w:cs="Arial"/>
        </w:rPr>
      </w:pPr>
      <w:r w:rsidRPr="009D22B0">
        <w:rPr>
          <w:rFonts w:ascii="Arial" w:hAnsi="Arial" w:cs="Arial"/>
          <w:b/>
        </w:rPr>
        <w:t>13</w:t>
      </w:r>
      <w:r w:rsidR="00FC4693" w:rsidRPr="009D22B0">
        <w:rPr>
          <w:rFonts w:ascii="Arial" w:hAnsi="Arial" w:cs="Arial"/>
          <w:b/>
        </w:rPr>
        <w:t xml:space="preserve">. </w:t>
      </w:r>
      <w:bookmarkStart w:id="18" w:name="_Hlk83824793"/>
      <w:r w:rsidR="00B740D7">
        <w:rPr>
          <w:rFonts w:ascii="Arial" w:hAnsi="Arial" w:cs="Arial"/>
          <w:b/>
        </w:rPr>
        <w:t>P</w:t>
      </w:r>
      <w:r w:rsidRPr="009D22B0">
        <w:rPr>
          <w:rFonts w:ascii="Arial" w:hAnsi="Arial" w:cs="Arial"/>
          <w:b/>
        </w:rPr>
        <w:t>réservation du collectif de travail</w:t>
      </w:r>
      <w:r w:rsidR="00FC4693" w:rsidRPr="009D22B0">
        <w:rPr>
          <w:rFonts w:ascii="Arial" w:hAnsi="Arial" w:cs="Arial"/>
          <w:b/>
        </w:rPr>
        <w:t xml:space="preserve"> </w:t>
      </w:r>
      <w:r w:rsidRPr="009D22B0">
        <w:rPr>
          <w:rFonts w:ascii="Arial" w:hAnsi="Arial" w:cs="Arial"/>
          <w:b/>
        </w:rPr>
        <w:t xml:space="preserve">et </w:t>
      </w:r>
      <w:r w:rsidR="00FC4693" w:rsidRPr="009D22B0">
        <w:rPr>
          <w:rFonts w:ascii="Arial" w:hAnsi="Arial" w:cs="Arial"/>
          <w:b/>
        </w:rPr>
        <w:t>a</w:t>
      </w:r>
      <w:r w:rsidRPr="009D22B0">
        <w:rPr>
          <w:rFonts w:ascii="Arial" w:hAnsi="Arial" w:cs="Arial"/>
          <w:b/>
        </w:rPr>
        <w:t>daptation</w:t>
      </w:r>
      <w:r w:rsidR="00FC4693" w:rsidRPr="009D22B0">
        <w:rPr>
          <w:rFonts w:ascii="Arial" w:hAnsi="Arial" w:cs="Arial"/>
          <w:b/>
        </w:rPr>
        <w:t xml:space="preserve"> des pratiques managériales</w:t>
      </w:r>
      <w:r w:rsidR="00FC4693" w:rsidRPr="009D22B0">
        <w:rPr>
          <w:rFonts w:ascii="Arial" w:hAnsi="Arial" w:cs="Arial"/>
        </w:rPr>
        <w:t xml:space="preserve"> </w:t>
      </w:r>
      <w:bookmarkEnd w:id="18"/>
    </w:p>
    <w:p w14:paraId="1DC25E7F" w14:textId="77777777" w:rsidR="009D22B0" w:rsidRPr="009D22B0" w:rsidRDefault="009D22B0" w:rsidP="008E132D">
      <w:pPr>
        <w:shd w:val="clear" w:color="auto" w:fill="FFFFFF"/>
        <w:spacing w:after="0" w:line="240" w:lineRule="auto"/>
        <w:rPr>
          <w:rFonts w:ascii="Arial" w:hAnsi="Arial" w:cs="Arial"/>
        </w:rPr>
      </w:pPr>
    </w:p>
    <w:p w14:paraId="34134C12" w14:textId="44AFF9D0" w:rsidR="000C2D35" w:rsidRPr="009D22B0" w:rsidRDefault="000C2D35" w:rsidP="000C2D35">
      <w:pPr>
        <w:shd w:val="clear" w:color="auto" w:fill="FFFFFF"/>
        <w:spacing w:after="0" w:line="240" w:lineRule="auto"/>
        <w:rPr>
          <w:rFonts w:ascii="Arial" w:hAnsi="Arial" w:cs="Arial"/>
        </w:rPr>
      </w:pPr>
      <w:r w:rsidRPr="009D22B0">
        <w:rPr>
          <w:rFonts w:ascii="Arial" w:hAnsi="Arial" w:cs="Arial"/>
        </w:rPr>
        <w:t>L’attention à la préservation des collectifs de travail revêt une importance particulière compte tenu des missions du service du public.</w:t>
      </w:r>
    </w:p>
    <w:p w14:paraId="2E0F8BF0" w14:textId="77777777" w:rsidR="009D22B0" w:rsidRPr="009D22B0" w:rsidRDefault="009D22B0" w:rsidP="000C2D35">
      <w:pPr>
        <w:shd w:val="clear" w:color="auto" w:fill="FFFFFF"/>
        <w:spacing w:after="0" w:line="240" w:lineRule="auto"/>
        <w:rPr>
          <w:rFonts w:ascii="Arial" w:hAnsi="Arial" w:cs="Arial"/>
        </w:rPr>
      </w:pPr>
    </w:p>
    <w:p w14:paraId="48553DDA" w14:textId="77777777" w:rsidR="00FC4693" w:rsidRPr="009D22B0" w:rsidRDefault="00FC4693" w:rsidP="008E132D">
      <w:pPr>
        <w:spacing w:after="0" w:line="240" w:lineRule="auto"/>
        <w:jc w:val="both"/>
        <w:rPr>
          <w:rFonts w:ascii="Arial" w:eastAsia="MS Mincho" w:hAnsi="Arial" w:cs="Arial"/>
        </w:rPr>
      </w:pPr>
      <w:r w:rsidRPr="009D22B0">
        <w:rPr>
          <w:rFonts w:ascii="Arial" w:eastAsia="MS Mincho" w:hAnsi="Arial" w:cs="Arial"/>
        </w:rPr>
        <w:t>L’employeur est attentif à ce que le développement du télétravail ne soit pas source :</w:t>
      </w:r>
    </w:p>
    <w:p w14:paraId="44D3B51D" w14:textId="77777777" w:rsidR="00FC4693" w:rsidRPr="009D22B0" w:rsidRDefault="00FC4693" w:rsidP="008E132D">
      <w:pPr>
        <w:spacing w:after="0" w:line="240" w:lineRule="auto"/>
        <w:jc w:val="both"/>
        <w:rPr>
          <w:rFonts w:ascii="Arial" w:eastAsia="MS Mincho" w:hAnsi="Arial" w:cs="Arial"/>
        </w:rPr>
      </w:pPr>
      <w:r w:rsidRPr="009D22B0">
        <w:rPr>
          <w:rFonts w:ascii="Arial" w:eastAsia="MS Mincho" w:hAnsi="Arial" w:cs="Arial"/>
        </w:rPr>
        <w:t xml:space="preserve">- de difficultés et d’iniquité de traitement entre les agents qui peuvent en bénéficier et les autres. </w:t>
      </w:r>
    </w:p>
    <w:p w14:paraId="4610092C" w14:textId="257834D4" w:rsidR="00FC4693" w:rsidRPr="009D22B0" w:rsidRDefault="00FC4693" w:rsidP="008E132D">
      <w:pPr>
        <w:spacing w:after="0" w:line="240" w:lineRule="auto"/>
        <w:jc w:val="both"/>
        <w:rPr>
          <w:rFonts w:ascii="Arial" w:eastAsia="MS Mincho" w:hAnsi="Arial" w:cs="Arial"/>
        </w:rPr>
      </w:pPr>
      <w:r w:rsidRPr="009D22B0">
        <w:rPr>
          <w:rFonts w:ascii="Arial" w:eastAsia="MS Mincho" w:hAnsi="Arial" w:cs="Arial"/>
        </w:rPr>
        <w:t>- d’une distanciation sociale ou d’isolement accrus voire d’une perte de lien social entre des agents, leur collectif de travail et leurs encadrants.</w:t>
      </w:r>
    </w:p>
    <w:p w14:paraId="0F8F7D2A" w14:textId="77777777" w:rsidR="009D22B0" w:rsidRPr="009D22B0" w:rsidRDefault="009D22B0" w:rsidP="008E132D">
      <w:pPr>
        <w:spacing w:after="0" w:line="240" w:lineRule="auto"/>
        <w:jc w:val="both"/>
        <w:rPr>
          <w:rFonts w:ascii="Arial" w:eastAsia="MS Mincho" w:hAnsi="Arial" w:cs="Arial"/>
        </w:rPr>
      </w:pPr>
    </w:p>
    <w:p w14:paraId="54B3B41D" w14:textId="1A491A8E" w:rsidR="007D79D0" w:rsidRDefault="00FC4693" w:rsidP="008E132D">
      <w:pPr>
        <w:spacing w:after="0" w:line="240" w:lineRule="auto"/>
        <w:jc w:val="both"/>
        <w:rPr>
          <w:rFonts w:ascii="Arial" w:eastAsia="MS Mincho" w:hAnsi="Arial" w:cs="Arial"/>
        </w:rPr>
      </w:pPr>
      <w:r w:rsidRPr="009D22B0">
        <w:rPr>
          <w:rFonts w:ascii="Arial" w:eastAsia="MS Mincho" w:hAnsi="Arial" w:cs="Arial"/>
        </w:rPr>
        <w:t>Dans cette perspective</w:t>
      </w:r>
      <w:r w:rsidR="008A04AC" w:rsidRPr="009D22B0">
        <w:rPr>
          <w:rFonts w:ascii="Arial" w:eastAsia="MS Mincho" w:hAnsi="Arial" w:cs="Arial"/>
        </w:rPr>
        <w:t>, l’employeur</w:t>
      </w:r>
      <w:r w:rsidR="007D79D0" w:rsidRPr="009D22B0">
        <w:rPr>
          <w:rFonts w:ascii="Arial" w:eastAsia="MS Mincho" w:hAnsi="Arial" w:cs="Arial"/>
        </w:rPr>
        <w:t xml:space="preserve"> :</w:t>
      </w:r>
    </w:p>
    <w:p w14:paraId="018C6AE5" w14:textId="0B89513E" w:rsidR="009D22B0" w:rsidRPr="009D22B0" w:rsidRDefault="009D22B0" w:rsidP="008E132D">
      <w:pPr>
        <w:spacing w:after="0" w:line="240" w:lineRule="auto"/>
        <w:jc w:val="both"/>
        <w:rPr>
          <w:rFonts w:ascii="Arial" w:eastAsia="MS Mincho" w:hAnsi="Arial" w:cs="Arial"/>
          <w:color w:val="5B9BD5"/>
        </w:rPr>
      </w:pPr>
      <w:r w:rsidRPr="009D22B0">
        <w:rPr>
          <w:rFonts w:ascii="Arial" w:eastAsia="MS Mincho" w:hAnsi="Arial" w:cs="Arial"/>
          <w:color w:val="5B9BD5"/>
        </w:rPr>
        <w:t>Exemple :</w:t>
      </w:r>
    </w:p>
    <w:p w14:paraId="7B97942F" w14:textId="0484E540" w:rsidR="00FC4693" w:rsidRPr="009D22B0" w:rsidRDefault="007D79D0" w:rsidP="008E132D">
      <w:pPr>
        <w:spacing w:after="0" w:line="240" w:lineRule="auto"/>
        <w:jc w:val="both"/>
        <w:rPr>
          <w:rFonts w:ascii="Arial" w:eastAsia="MS Mincho" w:hAnsi="Arial" w:cs="Arial"/>
          <w:color w:val="5B9BD5"/>
        </w:rPr>
      </w:pPr>
      <w:r w:rsidRPr="009D22B0">
        <w:rPr>
          <w:rFonts w:ascii="Arial" w:eastAsia="MS Mincho" w:hAnsi="Arial" w:cs="Arial"/>
          <w:color w:val="5B9BD5"/>
        </w:rPr>
        <w:t xml:space="preserve">- met en place </w:t>
      </w:r>
      <w:r w:rsidR="00FC4693" w:rsidRPr="009D22B0">
        <w:rPr>
          <w:rFonts w:ascii="Arial" w:eastAsia="MS Mincho" w:hAnsi="Arial" w:cs="Arial"/>
          <w:color w:val="5B9BD5"/>
        </w:rPr>
        <w:t xml:space="preserve">une phase d’expérimentation, associant l’ensemble </w:t>
      </w:r>
      <w:r w:rsidRPr="009D22B0">
        <w:rPr>
          <w:rFonts w:ascii="Arial" w:eastAsia="MS Mincho" w:hAnsi="Arial" w:cs="Arial"/>
          <w:color w:val="5B9BD5"/>
        </w:rPr>
        <w:t>des agents</w:t>
      </w:r>
      <w:r w:rsidR="00FC4693" w:rsidRPr="009D22B0">
        <w:rPr>
          <w:rFonts w:ascii="Arial" w:eastAsia="MS Mincho" w:hAnsi="Arial" w:cs="Arial"/>
          <w:color w:val="5B9BD5"/>
        </w:rPr>
        <w:t xml:space="preserve"> suivie d’un bilan</w:t>
      </w:r>
      <w:r w:rsidRPr="009D22B0">
        <w:rPr>
          <w:rFonts w:ascii="Arial" w:eastAsia="MS Mincho" w:hAnsi="Arial" w:cs="Arial"/>
          <w:color w:val="5B9BD5"/>
        </w:rPr>
        <w:t xml:space="preserve"> permettant</w:t>
      </w:r>
      <w:r w:rsidR="00FC4693" w:rsidRPr="009D22B0">
        <w:rPr>
          <w:rFonts w:ascii="Arial" w:eastAsia="MS Mincho" w:hAnsi="Arial" w:cs="Arial"/>
          <w:color w:val="5B9BD5"/>
        </w:rPr>
        <w:t xml:space="preserve"> d’identifier les facteurs clés de succès </w:t>
      </w:r>
      <w:r w:rsidR="00AE41CA" w:rsidRPr="009D22B0">
        <w:rPr>
          <w:rFonts w:ascii="Arial" w:eastAsia="MS Mincho" w:hAnsi="Arial" w:cs="Arial"/>
          <w:color w:val="5B9BD5"/>
        </w:rPr>
        <w:t>les difficultés</w:t>
      </w:r>
      <w:r w:rsidR="00FC4693" w:rsidRPr="009D22B0">
        <w:rPr>
          <w:rFonts w:ascii="Arial" w:eastAsia="MS Mincho" w:hAnsi="Arial" w:cs="Arial"/>
          <w:color w:val="5B9BD5"/>
        </w:rPr>
        <w:t xml:space="preserve"> induites le cas échéant pour améliorer des conditions de travail au regard des spécificités du service. </w:t>
      </w:r>
    </w:p>
    <w:p w14:paraId="6714F82F" w14:textId="2E0422B9" w:rsidR="007D79D0" w:rsidRPr="009D22B0" w:rsidRDefault="007D79D0" w:rsidP="008E132D">
      <w:pPr>
        <w:spacing w:after="0" w:line="240" w:lineRule="auto"/>
        <w:jc w:val="both"/>
        <w:rPr>
          <w:rFonts w:ascii="Arial" w:eastAsia="MS Mincho" w:hAnsi="Arial" w:cs="Arial"/>
          <w:color w:val="5B9BD5"/>
        </w:rPr>
      </w:pPr>
      <w:r w:rsidRPr="009D22B0">
        <w:rPr>
          <w:rFonts w:ascii="Arial" w:eastAsia="MS Mincho" w:hAnsi="Arial" w:cs="Arial"/>
          <w:color w:val="5B9BD5"/>
        </w:rPr>
        <w:t>- favorise</w:t>
      </w:r>
      <w:r w:rsidR="00FC4693" w:rsidRPr="009D22B0">
        <w:rPr>
          <w:rFonts w:ascii="Arial" w:eastAsia="MS Mincho" w:hAnsi="Arial" w:cs="Arial"/>
          <w:color w:val="5B9BD5"/>
        </w:rPr>
        <w:t xml:space="preserve"> </w:t>
      </w:r>
      <w:r w:rsidRPr="009D22B0">
        <w:rPr>
          <w:rFonts w:ascii="Arial" w:eastAsia="MS Mincho" w:hAnsi="Arial" w:cs="Arial"/>
          <w:color w:val="5B9BD5"/>
        </w:rPr>
        <w:t>l’expression des agents</w:t>
      </w:r>
      <w:r w:rsidR="00FC4693" w:rsidRPr="009D22B0">
        <w:rPr>
          <w:rFonts w:ascii="Arial" w:eastAsia="MS Mincho" w:hAnsi="Arial" w:cs="Arial"/>
          <w:color w:val="5B9BD5"/>
        </w:rPr>
        <w:t xml:space="preserve"> sur l’adaptation et l’amélioration de l’organisation du travail</w:t>
      </w:r>
      <w:r w:rsidRPr="009D22B0">
        <w:rPr>
          <w:rFonts w:ascii="Arial" w:eastAsia="MS Mincho" w:hAnsi="Arial" w:cs="Arial"/>
          <w:color w:val="5B9BD5"/>
        </w:rPr>
        <w:t xml:space="preserve"> en </w:t>
      </w:r>
      <w:r w:rsidR="00FC4693" w:rsidRPr="009D22B0">
        <w:rPr>
          <w:rFonts w:ascii="Arial" w:eastAsia="MS Mincho" w:hAnsi="Arial" w:cs="Arial"/>
          <w:color w:val="5B9BD5"/>
        </w:rPr>
        <w:t>organis</w:t>
      </w:r>
      <w:r w:rsidRPr="009D22B0">
        <w:rPr>
          <w:rFonts w:ascii="Arial" w:eastAsia="MS Mincho" w:hAnsi="Arial" w:cs="Arial"/>
          <w:color w:val="5B9BD5"/>
        </w:rPr>
        <w:t>ant</w:t>
      </w:r>
      <w:r w:rsidR="00FC4693" w:rsidRPr="009D22B0">
        <w:rPr>
          <w:rFonts w:ascii="Arial" w:eastAsia="MS Mincho" w:hAnsi="Arial" w:cs="Arial"/>
          <w:color w:val="5B9BD5"/>
        </w:rPr>
        <w:t xml:space="preserve"> régulièrement des échanges sur les modalités de mise en œuvre du travail sur site, du télétravail ainsi que sur les interactions rencontrées. </w:t>
      </w:r>
    </w:p>
    <w:p w14:paraId="22DF5FDA" w14:textId="7B6323B6" w:rsidR="00AE41CA" w:rsidRPr="009D22B0" w:rsidRDefault="00D86939" w:rsidP="008E132D">
      <w:pPr>
        <w:spacing w:after="0" w:line="240" w:lineRule="auto"/>
        <w:jc w:val="both"/>
        <w:rPr>
          <w:rFonts w:ascii="Arial" w:eastAsia="MS Mincho" w:hAnsi="Arial" w:cs="Arial"/>
          <w:color w:val="5B9BD5"/>
        </w:rPr>
      </w:pPr>
      <w:r w:rsidRPr="009D22B0">
        <w:rPr>
          <w:rFonts w:ascii="Arial" w:eastAsia="MS Mincho" w:hAnsi="Arial" w:cs="Arial"/>
          <w:color w:val="5B9BD5"/>
        </w:rPr>
        <w:t xml:space="preserve">- </w:t>
      </w:r>
      <w:r w:rsidR="008A04AC" w:rsidRPr="009D22B0">
        <w:rPr>
          <w:rFonts w:ascii="Arial" w:eastAsia="MS Mincho" w:hAnsi="Arial" w:cs="Arial"/>
          <w:color w:val="5B9BD5"/>
        </w:rPr>
        <w:t>accompagne</w:t>
      </w:r>
      <w:r w:rsidRPr="009D22B0">
        <w:rPr>
          <w:rFonts w:ascii="Arial" w:eastAsia="MS Mincho" w:hAnsi="Arial" w:cs="Arial"/>
          <w:color w:val="5B9BD5"/>
        </w:rPr>
        <w:t xml:space="preserve">, </w:t>
      </w:r>
      <w:r w:rsidR="008A04AC" w:rsidRPr="009D22B0">
        <w:rPr>
          <w:rFonts w:ascii="Arial" w:eastAsia="MS Mincho" w:hAnsi="Arial" w:cs="Arial"/>
          <w:color w:val="5B9BD5"/>
        </w:rPr>
        <w:t>par la sensibilisation et la formation professionnelle</w:t>
      </w:r>
      <w:r w:rsidRPr="009D22B0">
        <w:rPr>
          <w:rFonts w:ascii="Arial" w:eastAsia="MS Mincho" w:hAnsi="Arial" w:cs="Arial"/>
          <w:color w:val="5B9BD5"/>
        </w:rPr>
        <w:t xml:space="preserve">, les encadrants </w:t>
      </w:r>
      <w:r w:rsidR="00AE41CA" w:rsidRPr="009D22B0">
        <w:rPr>
          <w:rFonts w:ascii="Arial" w:eastAsia="MS Mincho" w:hAnsi="Arial" w:cs="Arial"/>
          <w:color w:val="5B9BD5"/>
        </w:rPr>
        <w:t>dans</w:t>
      </w:r>
      <w:r w:rsidR="008A04AC" w:rsidRPr="009D22B0">
        <w:rPr>
          <w:rFonts w:ascii="Arial" w:eastAsia="MS Mincho" w:hAnsi="Arial" w:cs="Arial"/>
          <w:color w:val="5B9BD5"/>
        </w:rPr>
        <w:t xml:space="preserve"> l’adaptation de tous les aspects de </w:t>
      </w:r>
      <w:r w:rsidR="00AE41CA" w:rsidRPr="009D22B0">
        <w:rPr>
          <w:rFonts w:ascii="Arial" w:eastAsia="MS Mincho" w:hAnsi="Arial" w:cs="Arial"/>
          <w:color w:val="5B9BD5"/>
        </w:rPr>
        <w:t>l’activité (l’organisation du travail de l’équipe, la charge et la répartition du travail, les processus, le suivi et le pilotage de l’activité, l’animation du collectif, la communication et la circulation de l’information, la santé et les conditions de travail de tous (encadrant et agents), ou encore les relations managériales.)</w:t>
      </w:r>
    </w:p>
    <w:p w14:paraId="279F2036" w14:textId="18521ACB" w:rsidR="00D86939" w:rsidRPr="009D22B0" w:rsidRDefault="00AE41CA" w:rsidP="008E132D">
      <w:pPr>
        <w:spacing w:after="0" w:line="240" w:lineRule="auto"/>
        <w:jc w:val="both"/>
        <w:rPr>
          <w:rFonts w:ascii="Arial" w:eastAsia="MS Mincho" w:hAnsi="Arial" w:cs="Arial"/>
          <w:color w:val="5B9BD5"/>
        </w:rPr>
      </w:pPr>
      <w:r w:rsidRPr="009D22B0">
        <w:rPr>
          <w:rFonts w:ascii="Arial" w:eastAsia="MS Mincho" w:hAnsi="Arial" w:cs="Arial"/>
          <w:color w:val="5B9BD5"/>
        </w:rPr>
        <w:t xml:space="preserve">- </w:t>
      </w:r>
      <w:r w:rsidR="00D86939" w:rsidRPr="009D22B0">
        <w:rPr>
          <w:rFonts w:ascii="Arial" w:eastAsia="MS Mincho" w:hAnsi="Arial" w:cs="Arial"/>
          <w:color w:val="5B9BD5"/>
        </w:rPr>
        <w:t xml:space="preserve"> </w:t>
      </w:r>
      <w:r w:rsidRPr="009D22B0">
        <w:rPr>
          <w:rFonts w:ascii="Arial" w:eastAsia="MS Mincho" w:hAnsi="Arial" w:cs="Arial"/>
          <w:color w:val="5B9BD5"/>
        </w:rPr>
        <w:t xml:space="preserve">aide </w:t>
      </w:r>
      <w:r w:rsidR="00D86939" w:rsidRPr="009D22B0">
        <w:rPr>
          <w:rFonts w:ascii="Arial" w:eastAsia="MS Mincho" w:hAnsi="Arial" w:cs="Arial"/>
          <w:color w:val="5B9BD5"/>
        </w:rPr>
        <w:t>les agents à s’approprier les nouveaux modes de fonctionnement issus d’une organisation hybride du travail</w:t>
      </w:r>
      <w:r w:rsidRPr="009D22B0">
        <w:rPr>
          <w:rFonts w:ascii="Arial" w:eastAsia="MS Mincho" w:hAnsi="Arial" w:cs="Arial"/>
          <w:color w:val="5B9BD5"/>
        </w:rPr>
        <w:t xml:space="preserve"> en les formant sur l’environnement bureautique et informatique (utilisation des logiciels métiers, connexion à distance, etc.) et en les accompagnant à la conduite des relations professionnelles et leurs modalités d’exercice en télétravail.</w:t>
      </w:r>
    </w:p>
    <w:p w14:paraId="28B77D83" w14:textId="64045B40" w:rsidR="00D86939" w:rsidRPr="009D22B0" w:rsidRDefault="00D86939" w:rsidP="008E132D">
      <w:pPr>
        <w:spacing w:after="0" w:line="240" w:lineRule="auto"/>
        <w:jc w:val="both"/>
        <w:rPr>
          <w:rFonts w:ascii="Arial" w:eastAsia="MS Mincho" w:hAnsi="Arial" w:cs="Arial"/>
          <w:color w:val="5B9BD5"/>
        </w:rPr>
      </w:pPr>
      <w:r w:rsidRPr="009D22B0">
        <w:rPr>
          <w:rFonts w:ascii="Arial" w:eastAsia="MS Mincho" w:hAnsi="Arial" w:cs="Arial"/>
          <w:color w:val="5B9BD5"/>
        </w:rPr>
        <w:t xml:space="preserve">- met à disposition des agents </w:t>
      </w:r>
      <w:r w:rsidR="00B67E90" w:rsidRPr="009D22B0">
        <w:rPr>
          <w:rFonts w:ascii="Arial" w:eastAsia="MS Mincho" w:hAnsi="Arial" w:cs="Arial"/>
          <w:color w:val="5B9BD5"/>
        </w:rPr>
        <w:t xml:space="preserve">des </w:t>
      </w:r>
      <w:r w:rsidRPr="009D22B0">
        <w:rPr>
          <w:rFonts w:ascii="Arial" w:eastAsia="MS Mincho" w:hAnsi="Arial" w:cs="Arial"/>
          <w:color w:val="5B9BD5"/>
        </w:rPr>
        <w:t>outils, notamment numériques collaboratifs, afin de favoriser le dialogue entre l’encadrant et son équipe sur les pratiques de télétravail et de faciliter l’articulation entre le télétravail et le travail sur site pour chacun des agents et au sein du collectif de travail</w:t>
      </w:r>
    </w:p>
    <w:p w14:paraId="41D19E7E" w14:textId="3BD0B28D" w:rsidR="008A04AC" w:rsidRPr="009D22B0" w:rsidRDefault="008A04AC" w:rsidP="008E132D">
      <w:pPr>
        <w:spacing w:after="0" w:line="240" w:lineRule="auto"/>
        <w:jc w:val="both"/>
        <w:rPr>
          <w:rFonts w:ascii="Arial" w:eastAsia="MS Mincho" w:hAnsi="Arial" w:cs="Arial"/>
          <w:color w:val="5B9BD5"/>
        </w:rPr>
      </w:pPr>
      <w:r w:rsidRPr="009D22B0">
        <w:rPr>
          <w:rFonts w:ascii="Arial" w:eastAsia="MS Mincho" w:hAnsi="Arial" w:cs="Arial"/>
          <w:color w:val="5B9BD5"/>
        </w:rPr>
        <w:t xml:space="preserve">- encourage la relation de confiance entre l’encadrant et chaque agent en télétravail, qui se construit sur l’autonomie et le sens des responsabilités </w:t>
      </w:r>
    </w:p>
    <w:p w14:paraId="505E9A6C" w14:textId="456EF646" w:rsidR="008A04AC" w:rsidRPr="009D22B0" w:rsidRDefault="008A04AC" w:rsidP="008E132D">
      <w:pPr>
        <w:spacing w:after="0" w:line="240" w:lineRule="auto"/>
        <w:jc w:val="both"/>
        <w:rPr>
          <w:rFonts w:ascii="Arial" w:eastAsia="MS Mincho" w:hAnsi="Arial" w:cs="Arial"/>
          <w:color w:val="5B9BD5"/>
        </w:rPr>
      </w:pPr>
      <w:r w:rsidRPr="009D22B0">
        <w:rPr>
          <w:rFonts w:ascii="Arial" w:eastAsia="MS Mincho" w:hAnsi="Arial" w:cs="Arial"/>
          <w:color w:val="5B9BD5"/>
        </w:rPr>
        <w:t xml:space="preserve">- </w:t>
      </w:r>
      <w:r w:rsidR="00AE41CA" w:rsidRPr="009D22B0">
        <w:rPr>
          <w:rFonts w:ascii="Arial" w:eastAsia="MS Mincho" w:hAnsi="Arial" w:cs="Arial"/>
          <w:color w:val="5B9BD5"/>
        </w:rPr>
        <w:t xml:space="preserve">désigne un référent dédié </w:t>
      </w:r>
      <w:r w:rsidR="00B67E90" w:rsidRPr="009D22B0">
        <w:rPr>
          <w:rFonts w:ascii="Arial" w:eastAsia="MS Mincho" w:hAnsi="Arial" w:cs="Arial"/>
          <w:color w:val="5B9BD5"/>
        </w:rPr>
        <w:t xml:space="preserve">qui </w:t>
      </w:r>
      <w:r w:rsidR="00AE41CA" w:rsidRPr="009D22B0">
        <w:rPr>
          <w:rFonts w:ascii="Arial" w:eastAsia="MS Mincho" w:hAnsi="Arial" w:cs="Arial"/>
          <w:color w:val="5B9BD5"/>
        </w:rPr>
        <w:t xml:space="preserve">apporte des réponses aux questions juridiques et pratiques des encadrants et des agents </w:t>
      </w:r>
      <w:r w:rsidR="00B67E90" w:rsidRPr="009D22B0">
        <w:rPr>
          <w:rFonts w:ascii="Arial" w:eastAsia="MS Mincho" w:hAnsi="Arial" w:cs="Arial"/>
          <w:color w:val="5B9BD5"/>
        </w:rPr>
        <w:t>ainsi qu’</w:t>
      </w:r>
      <w:r w:rsidR="00AE41CA" w:rsidRPr="009D22B0">
        <w:rPr>
          <w:rFonts w:ascii="Arial" w:eastAsia="MS Mincho" w:hAnsi="Arial" w:cs="Arial"/>
          <w:color w:val="5B9BD5"/>
        </w:rPr>
        <w:t>un conseil sur les modalités de mise en œuvre des nouvelles organisations de travail.</w:t>
      </w:r>
    </w:p>
    <w:p w14:paraId="5734DD75" w14:textId="24D52BCD" w:rsidR="00AE41CA" w:rsidRPr="009D22B0" w:rsidRDefault="00AE41CA" w:rsidP="008E132D">
      <w:pPr>
        <w:spacing w:after="0" w:line="240" w:lineRule="auto"/>
        <w:jc w:val="both"/>
        <w:rPr>
          <w:rFonts w:ascii="Arial" w:eastAsia="MS Mincho" w:hAnsi="Arial" w:cs="Arial"/>
          <w:color w:val="5B9BD5"/>
        </w:rPr>
      </w:pPr>
      <w:r w:rsidRPr="009D22B0">
        <w:rPr>
          <w:rFonts w:ascii="Arial" w:eastAsia="MS Mincho" w:hAnsi="Arial" w:cs="Arial"/>
          <w:color w:val="5B9BD5"/>
        </w:rPr>
        <w:t>- met en place de réseaux de pairs facilitant l’appropriation de l’organisation du travail en télétravail par chaque personnel encadrant et agent.</w:t>
      </w:r>
    </w:p>
    <w:p w14:paraId="20FE1C55" w14:textId="1C0AC343" w:rsidR="00C523BC" w:rsidRDefault="00C523BC" w:rsidP="008E132D">
      <w:pPr>
        <w:spacing w:after="0" w:line="240" w:lineRule="auto"/>
        <w:jc w:val="both"/>
        <w:rPr>
          <w:rFonts w:ascii="Arial" w:eastAsia="MS Mincho" w:hAnsi="Arial" w:cs="Arial"/>
          <w:color w:val="5B9BD5"/>
        </w:rPr>
      </w:pPr>
      <w:r w:rsidRPr="009D22B0">
        <w:rPr>
          <w:rFonts w:ascii="Arial" w:eastAsia="MS Mincho" w:hAnsi="Arial" w:cs="Arial"/>
          <w:color w:val="5B9BD5"/>
        </w:rPr>
        <w:t xml:space="preserve">- accompagne </w:t>
      </w:r>
      <w:r w:rsidR="009D22B0" w:rsidRPr="009D22B0">
        <w:rPr>
          <w:rFonts w:ascii="Arial" w:eastAsia="MS Mincho" w:hAnsi="Arial" w:cs="Arial"/>
          <w:color w:val="5B9BD5"/>
        </w:rPr>
        <w:t xml:space="preserve">spécifiquement </w:t>
      </w:r>
      <w:r w:rsidRPr="009D22B0">
        <w:rPr>
          <w:rFonts w:ascii="Arial" w:eastAsia="MS Mincho" w:hAnsi="Arial" w:cs="Arial"/>
          <w:color w:val="5B9BD5"/>
        </w:rPr>
        <w:t>les apprentis et les stagiaires</w:t>
      </w:r>
      <w:r w:rsidR="009D22B0" w:rsidRPr="009D22B0">
        <w:rPr>
          <w:rFonts w:ascii="Arial" w:eastAsia="MS Mincho" w:hAnsi="Arial" w:cs="Arial"/>
          <w:color w:val="5B9BD5"/>
        </w:rPr>
        <w:t>.</w:t>
      </w:r>
    </w:p>
    <w:p w14:paraId="63F1926A" w14:textId="458AEBBC" w:rsidR="006306AC" w:rsidRDefault="006306AC" w:rsidP="008E132D">
      <w:pPr>
        <w:spacing w:after="0" w:line="240" w:lineRule="auto"/>
        <w:jc w:val="both"/>
        <w:rPr>
          <w:rFonts w:ascii="Arial" w:eastAsia="MS Mincho" w:hAnsi="Arial" w:cs="Arial"/>
          <w:color w:val="5B9BD5"/>
        </w:rPr>
      </w:pPr>
    </w:p>
    <w:p w14:paraId="10E16532" w14:textId="77777777" w:rsidR="006306AC" w:rsidRPr="006306AC" w:rsidRDefault="006306AC" w:rsidP="006306AC">
      <w:pPr>
        <w:pStyle w:val="Modle-Corpsdutexte1"/>
        <w:spacing w:before="0"/>
        <w:ind w:left="709"/>
        <w:jc w:val="both"/>
        <w:rPr>
          <w:rFonts w:ascii="Arial" w:hAnsi="Arial" w:cs="Arial"/>
          <w:i/>
          <w:color w:val="FF0000"/>
          <w:sz w:val="20"/>
          <w:szCs w:val="20"/>
        </w:rPr>
      </w:pPr>
      <w:r w:rsidRPr="006306AC">
        <w:rPr>
          <w:rFonts w:ascii="Arial" w:hAnsi="Arial" w:cs="Arial"/>
          <w:i/>
          <w:color w:val="FF0000"/>
          <w:sz w:val="20"/>
          <w:szCs w:val="20"/>
        </w:rPr>
        <w:t>Cette partie est renseignée à titre indicatif. Il appartient donc à chaque collectivité ou établissement de</w:t>
      </w:r>
      <w:r w:rsidRPr="00281D62">
        <w:rPr>
          <w:rFonts w:ascii="Arial" w:hAnsi="Arial" w:cs="Arial"/>
          <w:i/>
          <w:color w:val="5B9BD5"/>
          <w:szCs w:val="22"/>
        </w:rPr>
        <w:t xml:space="preserve"> </w:t>
      </w:r>
      <w:r w:rsidRPr="006306AC">
        <w:rPr>
          <w:rFonts w:ascii="Arial" w:hAnsi="Arial" w:cs="Arial"/>
          <w:i/>
          <w:color w:val="FF0000"/>
          <w:sz w:val="20"/>
          <w:szCs w:val="20"/>
        </w:rPr>
        <w:t>l'adapter à sa situation propre.</w:t>
      </w:r>
    </w:p>
    <w:p w14:paraId="7FEE2CF3" w14:textId="642ED480" w:rsidR="00EA5823" w:rsidRPr="009D22B0" w:rsidRDefault="00EA5823" w:rsidP="008E132D">
      <w:pPr>
        <w:spacing w:after="0" w:line="240" w:lineRule="auto"/>
        <w:jc w:val="both"/>
        <w:rPr>
          <w:rFonts w:ascii="Arial" w:eastAsia="MS Mincho" w:hAnsi="Arial" w:cs="Arial"/>
        </w:rPr>
      </w:pPr>
    </w:p>
    <w:p w14:paraId="390166C6" w14:textId="279856DD" w:rsidR="00EC671F" w:rsidRPr="009D22B0" w:rsidRDefault="00EC671F" w:rsidP="008E132D">
      <w:pPr>
        <w:spacing w:after="0" w:line="240" w:lineRule="auto"/>
        <w:jc w:val="both"/>
        <w:rPr>
          <w:rFonts w:ascii="Arial" w:eastAsia="MS Mincho" w:hAnsi="Arial" w:cs="Arial"/>
          <w:b/>
        </w:rPr>
      </w:pPr>
      <w:r w:rsidRPr="009D22B0">
        <w:rPr>
          <w:rFonts w:ascii="Arial" w:eastAsia="MS Mincho" w:hAnsi="Arial" w:cs="Arial"/>
          <w:b/>
        </w:rPr>
        <w:t>1</w:t>
      </w:r>
      <w:r w:rsidR="009D22B0">
        <w:rPr>
          <w:rFonts w:ascii="Arial" w:eastAsia="MS Mincho" w:hAnsi="Arial" w:cs="Arial"/>
          <w:b/>
        </w:rPr>
        <w:t>4</w:t>
      </w:r>
      <w:r w:rsidRPr="009D22B0">
        <w:rPr>
          <w:rFonts w:ascii="Arial" w:eastAsia="MS Mincho" w:hAnsi="Arial" w:cs="Arial"/>
          <w:b/>
        </w:rPr>
        <w:t xml:space="preserve">. Le télétravail en cas de circonstances exceptionnelles </w:t>
      </w:r>
    </w:p>
    <w:p w14:paraId="079D0135" w14:textId="77777777" w:rsidR="009D22B0" w:rsidRPr="009D22B0" w:rsidRDefault="009D22B0" w:rsidP="008E132D">
      <w:pPr>
        <w:spacing w:after="0" w:line="240" w:lineRule="auto"/>
        <w:jc w:val="both"/>
        <w:rPr>
          <w:rFonts w:ascii="Arial" w:eastAsia="MS Mincho" w:hAnsi="Arial" w:cs="Arial"/>
          <w:b/>
        </w:rPr>
      </w:pPr>
    </w:p>
    <w:p w14:paraId="01E566CF" w14:textId="77777777" w:rsidR="00EC671F" w:rsidRPr="009D22B0" w:rsidRDefault="00EC671F" w:rsidP="008E132D">
      <w:pPr>
        <w:spacing w:after="0" w:line="240" w:lineRule="auto"/>
        <w:jc w:val="both"/>
        <w:rPr>
          <w:rFonts w:ascii="Arial" w:eastAsia="MS Mincho" w:hAnsi="Arial" w:cs="Arial"/>
        </w:rPr>
      </w:pPr>
      <w:r w:rsidRPr="009D22B0">
        <w:rPr>
          <w:rFonts w:ascii="Arial" w:eastAsia="MS Mincho" w:hAnsi="Arial" w:cs="Arial"/>
        </w:rPr>
        <w:lastRenderedPageBreak/>
        <w:t xml:space="preserve">En cas de </w:t>
      </w:r>
      <w:bookmarkStart w:id="19" w:name="_Hlk84263093"/>
      <w:r w:rsidRPr="009D22B0">
        <w:rPr>
          <w:rFonts w:ascii="Arial" w:eastAsia="MS Mincho" w:hAnsi="Arial" w:cs="Arial"/>
        </w:rPr>
        <w:t xml:space="preserve">circonstances exceptionnelles durables, notamment en cas de pandémie ou de catastrophe naturelle, l’employeur peut imposer le télétravail pour permettre de concilier la protection des agents et la continuité du service public. </w:t>
      </w:r>
    </w:p>
    <w:bookmarkEnd w:id="19"/>
    <w:p w14:paraId="56D53984" w14:textId="77777777" w:rsidR="00EC671F" w:rsidRPr="009D22B0" w:rsidRDefault="00EC671F" w:rsidP="008E132D">
      <w:pPr>
        <w:spacing w:after="0" w:line="240" w:lineRule="auto"/>
        <w:jc w:val="both"/>
        <w:rPr>
          <w:rFonts w:ascii="Arial" w:eastAsia="MS Mincho" w:hAnsi="Arial" w:cs="Arial"/>
        </w:rPr>
      </w:pPr>
      <w:r w:rsidRPr="009D22B0">
        <w:rPr>
          <w:rFonts w:ascii="Arial" w:eastAsia="MS Mincho" w:hAnsi="Arial" w:cs="Arial"/>
        </w:rPr>
        <w:t>Ce régime spécifique s’accompagne d’un dialogue social soutenu et ces modalités exceptionnelles sont intégrées aux plans de continuité d’activité.</w:t>
      </w:r>
    </w:p>
    <w:p w14:paraId="076AB5F2" w14:textId="70027D8B" w:rsidR="00EC671F" w:rsidRDefault="00EC671F" w:rsidP="008E132D">
      <w:pPr>
        <w:spacing w:after="0" w:line="240" w:lineRule="auto"/>
        <w:jc w:val="both"/>
        <w:rPr>
          <w:rFonts w:ascii="Arial" w:eastAsia="MS Mincho" w:hAnsi="Arial" w:cs="Arial"/>
        </w:rPr>
      </w:pPr>
      <w:r w:rsidRPr="009D22B0">
        <w:rPr>
          <w:rFonts w:ascii="Arial" w:eastAsia="MS Mincho" w:hAnsi="Arial" w:cs="Arial"/>
        </w:rPr>
        <w:t>Les dispositions en matière d’indemnisation s’appliquent en cas de recours au télétravail imposé en période de crise.</w:t>
      </w:r>
    </w:p>
    <w:p w14:paraId="41DAF95F" w14:textId="089D8A15" w:rsidR="00EC671F" w:rsidRDefault="00EC671F" w:rsidP="008E132D">
      <w:pPr>
        <w:spacing w:after="0" w:line="240" w:lineRule="auto"/>
        <w:jc w:val="both"/>
        <w:rPr>
          <w:rFonts w:ascii="Arial" w:eastAsia="MS Mincho" w:hAnsi="Arial" w:cs="Arial"/>
        </w:rPr>
      </w:pPr>
    </w:p>
    <w:p w14:paraId="55EA4026" w14:textId="77777777" w:rsidR="00EA5823" w:rsidRPr="00281D62" w:rsidRDefault="00EA5823" w:rsidP="008E132D">
      <w:pPr>
        <w:pStyle w:val="Modle-Corpsdutexte1"/>
        <w:spacing w:before="0"/>
        <w:jc w:val="both"/>
        <w:rPr>
          <w:rFonts w:ascii="Arial" w:hAnsi="Arial" w:cs="Arial"/>
          <w:szCs w:val="22"/>
        </w:rPr>
      </w:pPr>
      <w:r w:rsidRPr="00281D62">
        <w:rPr>
          <w:rFonts w:ascii="Arial" w:hAnsi="Arial" w:cs="Arial"/>
          <w:b/>
          <w:szCs w:val="22"/>
        </w:rPr>
        <w:t>DIT QUE</w:t>
      </w:r>
      <w:r w:rsidRPr="00281D62">
        <w:rPr>
          <w:rFonts w:ascii="Arial" w:hAnsi="Arial" w:cs="Arial"/>
          <w:szCs w:val="22"/>
        </w:rPr>
        <w:t xml:space="preserve"> les crédits correspondants sont inscrits au budget.</w:t>
      </w:r>
    </w:p>
    <w:p w14:paraId="16ABE50C" w14:textId="77777777" w:rsidR="00EA5823" w:rsidRPr="00281D62" w:rsidRDefault="00EA5823" w:rsidP="008E132D">
      <w:pPr>
        <w:pStyle w:val="Modle-Corpsdutexte1"/>
        <w:spacing w:before="0"/>
        <w:jc w:val="both"/>
        <w:rPr>
          <w:rFonts w:ascii="Arial" w:hAnsi="Arial" w:cs="Arial"/>
          <w:szCs w:val="22"/>
        </w:rPr>
      </w:pPr>
    </w:p>
    <w:p w14:paraId="5B7EBEC5" w14:textId="77777777" w:rsidR="00EA5823" w:rsidRPr="00281D62" w:rsidRDefault="00EA5823" w:rsidP="008E132D">
      <w:pPr>
        <w:keepNext/>
        <w:spacing w:after="0" w:line="240" w:lineRule="auto"/>
        <w:outlineLvl w:val="1"/>
        <w:rPr>
          <w:rFonts w:ascii="Arial" w:hAnsi="Arial" w:cs="Arial"/>
          <w:bCs/>
          <w:iCs/>
        </w:rPr>
      </w:pPr>
      <w:r w:rsidRPr="00281D62">
        <w:rPr>
          <w:rFonts w:ascii="Arial" w:hAnsi="Arial" w:cs="Arial"/>
          <w:b/>
          <w:bCs/>
          <w:iCs/>
        </w:rPr>
        <w:t>ADOPTÉ :</w:t>
      </w:r>
      <w:r w:rsidRPr="00281D62">
        <w:rPr>
          <w:rFonts w:ascii="Arial" w:hAnsi="Arial" w:cs="Arial"/>
          <w:bCs/>
          <w:iCs/>
        </w:rPr>
        <w:t xml:space="preserve"> à l’unanimité des membres présents</w:t>
      </w:r>
    </w:p>
    <w:p w14:paraId="28697B5C" w14:textId="77777777" w:rsidR="00EA5823" w:rsidRPr="00281D62" w:rsidRDefault="00EA5823" w:rsidP="008E132D">
      <w:pPr>
        <w:keepNext/>
        <w:spacing w:after="0" w:line="240" w:lineRule="auto"/>
        <w:ind w:firstLine="993"/>
        <w:outlineLvl w:val="1"/>
        <w:rPr>
          <w:rFonts w:ascii="Arial" w:hAnsi="Arial" w:cs="Arial"/>
          <w:bCs/>
          <w:iCs/>
        </w:rPr>
      </w:pPr>
      <w:proofErr w:type="gramStart"/>
      <w:r w:rsidRPr="00281D62">
        <w:rPr>
          <w:rFonts w:ascii="Arial" w:hAnsi="Arial" w:cs="Arial"/>
          <w:bCs/>
          <w:iCs/>
        </w:rPr>
        <w:t>ou</w:t>
      </w:r>
      <w:proofErr w:type="gramEnd"/>
    </w:p>
    <w:p w14:paraId="71AE528F" w14:textId="77777777" w:rsidR="00EA5823" w:rsidRPr="00281D62" w:rsidRDefault="00EA5823" w:rsidP="008E132D">
      <w:pPr>
        <w:keepNext/>
        <w:spacing w:after="0" w:line="240" w:lineRule="auto"/>
        <w:ind w:firstLine="993"/>
        <w:outlineLvl w:val="1"/>
        <w:rPr>
          <w:rFonts w:ascii="Arial" w:hAnsi="Arial" w:cs="Arial"/>
          <w:bCs/>
          <w:iCs/>
        </w:rPr>
      </w:pPr>
      <w:proofErr w:type="gramStart"/>
      <w:r w:rsidRPr="00281D62">
        <w:rPr>
          <w:rFonts w:ascii="Arial" w:hAnsi="Arial" w:cs="Arial"/>
          <w:bCs/>
          <w:iCs/>
        </w:rPr>
        <w:t>à</w:t>
      </w:r>
      <w:proofErr w:type="gramEnd"/>
      <w:r w:rsidRPr="00281D62">
        <w:rPr>
          <w:rFonts w:ascii="Arial" w:hAnsi="Arial" w:cs="Arial"/>
          <w:bCs/>
          <w:iCs/>
        </w:rPr>
        <w:t xml:space="preserve"> .................. voix pour</w:t>
      </w:r>
    </w:p>
    <w:p w14:paraId="47A2257F" w14:textId="77777777" w:rsidR="00EA5823" w:rsidRPr="00281D62" w:rsidRDefault="00EA5823" w:rsidP="008E132D">
      <w:pPr>
        <w:keepNext/>
        <w:spacing w:after="0" w:line="240" w:lineRule="auto"/>
        <w:ind w:firstLine="993"/>
        <w:outlineLvl w:val="1"/>
        <w:rPr>
          <w:rFonts w:ascii="Arial" w:hAnsi="Arial" w:cs="Arial"/>
          <w:bCs/>
          <w:iCs/>
        </w:rPr>
      </w:pPr>
      <w:proofErr w:type="gramStart"/>
      <w:r w:rsidRPr="00281D62">
        <w:rPr>
          <w:rFonts w:ascii="Arial" w:hAnsi="Arial" w:cs="Arial"/>
          <w:bCs/>
          <w:iCs/>
        </w:rPr>
        <w:t>à</w:t>
      </w:r>
      <w:proofErr w:type="gramEnd"/>
      <w:r w:rsidRPr="00281D62">
        <w:rPr>
          <w:rFonts w:ascii="Arial" w:hAnsi="Arial" w:cs="Arial"/>
          <w:bCs/>
          <w:iCs/>
        </w:rPr>
        <w:t xml:space="preserve"> .................. voix contre</w:t>
      </w:r>
    </w:p>
    <w:p w14:paraId="32854231" w14:textId="77777777" w:rsidR="00EA5823" w:rsidRPr="00281D62" w:rsidRDefault="00EA5823" w:rsidP="008E132D">
      <w:pPr>
        <w:keepNext/>
        <w:spacing w:after="0" w:line="240" w:lineRule="auto"/>
        <w:ind w:firstLine="993"/>
        <w:outlineLvl w:val="1"/>
        <w:rPr>
          <w:rFonts w:ascii="Arial" w:hAnsi="Arial" w:cs="Arial"/>
          <w:bCs/>
        </w:rPr>
      </w:pPr>
      <w:proofErr w:type="gramStart"/>
      <w:r w:rsidRPr="00281D62">
        <w:rPr>
          <w:rFonts w:ascii="Arial" w:hAnsi="Arial" w:cs="Arial"/>
          <w:bCs/>
          <w:iCs/>
        </w:rPr>
        <w:t>à</w:t>
      </w:r>
      <w:proofErr w:type="gramEnd"/>
      <w:r w:rsidRPr="00281D62">
        <w:rPr>
          <w:rFonts w:ascii="Arial" w:hAnsi="Arial" w:cs="Arial"/>
          <w:bCs/>
          <w:iCs/>
        </w:rPr>
        <w:t xml:space="preserve"> .................. abstention</w:t>
      </w:r>
      <w:r w:rsidRPr="00281D62">
        <w:rPr>
          <w:rFonts w:ascii="Arial" w:hAnsi="Arial" w:cs="Arial"/>
          <w:bCs/>
        </w:rPr>
        <w:t>(s)</w:t>
      </w:r>
    </w:p>
    <w:p w14:paraId="3D492F76" w14:textId="77777777" w:rsidR="00EA5823" w:rsidRPr="00281D62" w:rsidRDefault="00EA5823" w:rsidP="008E132D">
      <w:pPr>
        <w:keepNext/>
        <w:spacing w:after="0" w:line="240" w:lineRule="auto"/>
        <w:outlineLvl w:val="1"/>
        <w:rPr>
          <w:rFonts w:ascii="Arial" w:hAnsi="Arial" w:cs="Arial"/>
        </w:rPr>
      </w:pPr>
    </w:p>
    <w:p w14:paraId="3BAE9DA8" w14:textId="77777777" w:rsidR="00EA5823" w:rsidRPr="00281D62" w:rsidRDefault="00EA5823" w:rsidP="008E132D">
      <w:pPr>
        <w:tabs>
          <w:tab w:val="left" w:pos="170"/>
        </w:tabs>
        <w:spacing w:after="0" w:line="240" w:lineRule="auto"/>
        <w:rPr>
          <w:rFonts w:ascii="Arial" w:hAnsi="Arial" w:cs="Arial"/>
        </w:rPr>
      </w:pPr>
      <w:r w:rsidRPr="00281D62">
        <w:rPr>
          <w:rFonts w:ascii="Arial" w:hAnsi="Arial" w:cs="Arial"/>
        </w:rPr>
        <w:tab/>
      </w:r>
      <w:r w:rsidRPr="00281D62">
        <w:rPr>
          <w:rFonts w:ascii="Arial" w:hAnsi="Arial" w:cs="Arial"/>
        </w:rPr>
        <w:tab/>
      </w:r>
      <w:r w:rsidRPr="00281D62">
        <w:rPr>
          <w:rFonts w:ascii="Arial" w:hAnsi="Arial" w:cs="Arial"/>
        </w:rPr>
        <w:tab/>
      </w:r>
      <w:r w:rsidRPr="00281D62">
        <w:rPr>
          <w:rFonts w:ascii="Arial" w:hAnsi="Arial" w:cs="Arial"/>
        </w:rPr>
        <w:tab/>
      </w:r>
      <w:r w:rsidRPr="00281D62">
        <w:rPr>
          <w:rFonts w:ascii="Arial" w:hAnsi="Arial" w:cs="Arial"/>
        </w:rPr>
        <w:tab/>
      </w:r>
      <w:r w:rsidRPr="00281D62">
        <w:rPr>
          <w:rFonts w:ascii="Arial" w:hAnsi="Arial" w:cs="Arial"/>
        </w:rPr>
        <w:tab/>
      </w:r>
      <w:r w:rsidRPr="00281D62">
        <w:rPr>
          <w:rFonts w:ascii="Arial" w:hAnsi="Arial" w:cs="Arial"/>
        </w:rPr>
        <w:tab/>
      </w:r>
      <w:r w:rsidRPr="00281D62">
        <w:rPr>
          <w:rFonts w:ascii="Arial" w:hAnsi="Arial" w:cs="Arial"/>
        </w:rPr>
        <w:tab/>
        <w:t>Fait à ........................ le ..............................</w:t>
      </w:r>
    </w:p>
    <w:p w14:paraId="34E2FD10" w14:textId="77777777" w:rsidR="00EA5823" w:rsidRPr="00281D62" w:rsidRDefault="00EA5823" w:rsidP="008E132D">
      <w:pPr>
        <w:tabs>
          <w:tab w:val="left" w:pos="170"/>
        </w:tabs>
        <w:spacing w:after="0" w:line="240" w:lineRule="auto"/>
        <w:jc w:val="both"/>
        <w:rPr>
          <w:rFonts w:ascii="Arial" w:hAnsi="Arial" w:cs="Arial"/>
        </w:rPr>
      </w:pPr>
      <w:r w:rsidRPr="00281D62">
        <w:rPr>
          <w:rFonts w:ascii="Arial" w:hAnsi="Arial" w:cs="Arial"/>
        </w:rPr>
        <w:tab/>
      </w:r>
      <w:r w:rsidRPr="00281D62">
        <w:rPr>
          <w:rFonts w:ascii="Arial" w:hAnsi="Arial" w:cs="Arial"/>
        </w:rPr>
        <w:tab/>
      </w:r>
      <w:r w:rsidRPr="00281D62">
        <w:rPr>
          <w:rFonts w:ascii="Arial" w:hAnsi="Arial" w:cs="Arial"/>
        </w:rPr>
        <w:tab/>
      </w:r>
      <w:r w:rsidRPr="00281D62">
        <w:rPr>
          <w:rFonts w:ascii="Arial" w:hAnsi="Arial" w:cs="Arial"/>
        </w:rPr>
        <w:tab/>
      </w:r>
      <w:r w:rsidRPr="00281D62">
        <w:rPr>
          <w:rFonts w:ascii="Arial" w:hAnsi="Arial" w:cs="Arial"/>
        </w:rPr>
        <w:tab/>
      </w:r>
      <w:r w:rsidRPr="00281D62">
        <w:rPr>
          <w:rFonts w:ascii="Arial" w:hAnsi="Arial" w:cs="Arial"/>
        </w:rPr>
        <w:tab/>
      </w:r>
      <w:r w:rsidRPr="00281D62">
        <w:rPr>
          <w:rFonts w:ascii="Arial" w:hAnsi="Arial" w:cs="Arial"/>
        </w:rPr>
        <w:tab/>
      </w:r>
      <w:r w:rsidRPr="00281D62">
        <w:rPr>
          <w:rFonts w:ascii="Arial" w:hAnsi="Arial" w:cs="Arial"/>
        </w:rPr>
        <w:tab/>
        <w:t>Signature de l’autorité territoriale</w:t>
      </w:r>
    </w:p>
    <w:p w14:paraId="03133026" w14:textId="77777777" w:rsidR="00EA5823" w:rsidRPr="00281D62" w:rsidRDefault="00EA5823" w:rsidP="008E132D">
      <w:pPr>
        <w:tabs>
          <w:tab w:val="right" w:pos="6663"/>
          <w:tab w:val="right" w:pos="9923"/>
        </w:tabs>
        <w:autoSpaceDE w:val="0"/>
        <w:autoSpaceDN w:val="0"/>
        <w:spacing w:after="0" w:line="240" w:lineRule="auto"/>
        <w:rPr>
          <w:rFonts w:ascii="Arial" w:hAnsi="Arial" w:cs="Arial"/>
        </w:rPr>
      </w:pPr>
    </w:p>
    <w:p w14:paraId="122AD369" w14:textId="77777777" w:rsidR="00EA5823" w:rsidRPr="00281D62" w:rsidRDefault="00EA5823" w:rsidP="008E132D">
      <w:pPr>
        <w:keepNext/>
        <w:spacing w:after="0" w:line="240" w:lineRule="auto"/>
        <w:outlineLvl w:val="1"/>
        <w:rPr>
          <w:rFonts w:ascii="Arial" w:hAnsi="Arial" w:cs="Arial"/>
          <w:b/>
          <w:bCs/>
          <w:iCs/>
        </w:rPr>
      </w:pPr>
      <w:r w:rsidRPr="00281D62">
        <w:rPr>
          <w:rFonts w:ascii="Arial" w:hAnsi="Arial" w:cs="Arial"/>
          <w:b/>
          <w:bCs/>
          <w:iCs/>
        </w:rPr>
        <w:t>- Transmis au représentant de l’Etat le : ……………………</w:t>
      </w:r>
      <w:proofErr w:type="gramStart"/>
      <w:r w:rsidRPr="00281D62">
        <w:rPr>
          <w:rFonts w:ascii="Arial" w:hAnsi="Arial" w:cs="Arial"/>
          <w:b/>
          <w:bCs/>
          <w:iCs/>
        </w:rPr>
        <w:t>…….</w:t>
      </w:r>
      <w:proofErr w:type="gramEnd"/>
      <w:r w:rsidRPr="00281D62">
        <w:rPr>
          <w:rFonts w:ascii="Arial" w:hAnsi="Arial" w:cs="Arial"/>
          <w:b/>
          <w:bCs/>
          <w:iCs/>
        </w:rPr>
        <w:t>.</w:t>
      </w:r>
    </w:p>
    <w:p w14:paraId="0FFD2011" w14:textId="77777777" w:rsidR="00EA5823" w:rsidRPr="00281D62" w:rsidRDefault="00EA5823" w:rsidP="008E132D">
      <w:pPr>
        <w:keepNext/>
        <w:spacing w:after="0" w:line="240" w:lineRule="auto"/>
        <w:outlineLvl w:val="1"/>
        <w:rPr>
          <w:rFonts w:ascii="Arial" w:hAnsi="Arial" w:cs="Arial"/>
          <w:b/>
          <w:bCs/>
          <w:iCs/>
        </w:rPr>
      </w:pPr>
      <w:r w:rsidRPr="00281D62">
        <w:rPr>
          <w:rFonts w:ascii="Arial" w:hAnsi="Arial" w:cs="Arial"/>
          <w:b/>
          <w:bCs/>
          <w:iCs/>
        </w:rPr>
        <w:t>- Publié le : ……………………………………………………………………</w:t>
      </w:r>
    </w:p>
    <w:p w14:paraId="7CC3EA23" w14:textId="77777777" w:rsidR="00EA5823" w:rsidRPr="00281D62" w:rsidRDefault="00EA5823" w:rsidP="008E132D">
      <w:pPr>
        <w:pStyle w:val="Modle-Corpsdutexte1"/>
        <w:spacing w:before="0"/>
        <w:rPr>
          <w:rFonts w:ascii="Arial" w:hAnsi="Arial" w:cs="Arial"/>
          <w:szCs w:val="22"/>
        </w:rPr>
      </w:pPr>
    </w:p>
    <w:p w14:paraId="3C80B049" w14:textId="77777777" w:rsidR="00EA5823" w:rsidRPr="00281D62" w:rsidRDefault="00EA5823" w:rsidP="008E132D">
      <w:pPr>
        <w:shd w:val="clear" w:color="auto" w:fill="FFFFFF"/>
        <w:spacing w:after="0" w:line="240" w:lineRule="auto"/>
        <w:rPr>
          <w:rFonts w:ascii="Arial" w:eastAsia="Times New Roman" w:hAnsi="Arial" w:cs="Arial"/>
          <w:color w:val="333333"/>
          <w:lang w:eastAsia="fr-FR"/>
        </w:rPr>
      </w:pPr>
    </w:p>
    <w:p w14:paraId="016A2BA1" w14:textId="77777777" w:rsidR="00EA5823" w:rsidRPr="00281D62" w:rsidRDefault="00EA5823" w:rsidP="008E132D">
      <w:pPr>
        <w:spacing w:after="0" w:line="240" w:lineRule="auto"/>
        <w:rPr>
          <w:rFonts w:ascii="Arial" w:hAnsi="Arial" w:cs="Arial"/>
        </w:rPr>
      </w:pPr>
    </w:p>
    <w:sectPr w:rsidR="00EA5823" w:rsidRPr="00281D62" w:rsidSect="00C177BA">
      <w:pgSz w:w="11906" w:h="16838"/>
      <w:pgMar w:top="568" w:right="849"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224E"/>
    <w:multiLevelType w:val="hybridMultilevel"/>
    <w:tmpl w:val="684E07E4"/>
    <w:lvl w:ilvl="0" w:tplc="B3F698E0">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4151AC"/>
    <w:multiLevelType w:val="hybridMultilevel"/>
    <w:tmpl w:val="C7E07318"/>
    <w:lvl w:ilvl="0" w:tplc="6C20A93A">
      <w:start w:val="3"/>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84A0F63"/>
    <w:multiLevelType w:val="multilevel"/>
    <w:tmpl w:val="DD36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913C1"/>
    <w:multiLevelType w:val="hybridMultilevel"/>
    <w:tmpl w:val="146A6D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236875D1"/>
    <w:multiLevelType w:val="hybridMultilevel"/>
    <w:tmpl w:val="C3D2D622"/>
    <w:lvl w:ilvl="0" w:tplc="7E04BD5A">
      <w:start w:val="1"/>
      <w:numFmt w:val="bullet"/>
      <w:pStyle w:val="Paragraphedeliste"/>
      <w:lvlText w:val=""/>
      <w:lvlJc w:val="left"/>
      <w:pPr>
        <w:ind w:left="360" w:hanging="360"/>
      </w:pPr>
      <w:rPr>
        <w:rFonts w:ascii="Wingdings 2" w:hAnsi="Wingdings 2"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6D72E0C"/>
    <w:multiLevelType w:val="hybridMultilevel"/>
    <w:tmpl w:val="A2B698AA"/>
    <w:lvl w:ilvl="0" w:tplc="B3F698E0">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093FDC"/>
    <w:multiLevelType w:val="hybridMultilevel"/>
    <w:tmpl w:val="482AEC46"/>
    <w:lvl w:ilvl="0" w:tplc="B3F698E0">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673DB5"/>
    <w:multiLevelType w:val="hybridMultilevel"/>
    <w:tmpl w:val="D778C1AA"/>
    <w:lvl w:ilvl="0" w:tplc="B3F698E0">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C30905"/>
    <w:multiLevelType w:val="hybridMultilevel"/>
    <w:tmpl w:val="548270D4"/>
    <w:lvl w:ilvl="0" w:tplc="9E407C0C">
      <w:start w:val="1"/>
      <w:numFmt w:val="bullet"/>
      <w:pStyle w:val="Modle-Puce2"/>
      <w:lvlText w:val=""/>
      <w:lvlJc w:val="left"/>
      <w:pPr>
        <w:ind w:left="360"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0" w15:restartNumberingAfterBreak="0">
    <w:nsid w:val="4A945DD5"/>
    <w:multiLevelType w:val="hybridMultilevel"/>
    <w:tmpl w:val="75604BE2"/>
    <w:lvl w:ilvl="0" w:tplc="2BCED3AE">
      <w:start w:val="2"/>
      <w:numFmt w:val="bullet"/>
      <w:lvlText w:val="-"/>
      <w:lvlJc w:val="left"/>
      <w:pPr>
        <w:ind w:left="1068" w:hanging="360"/>
      </w:pPr>
      <w:rPr>
        <w:rFonts w:ascii="Arial" w:eastAsia="MS Mincho"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51A918AE"/>
    <w:multiLevelType w:val="hybridMultilevel"/>
    <w:tmpl w:val="EA4277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B46499A"/>
    <w:multiLevelType w:val="multilevel"/>
    <w:tmpl w:val="9734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FF5A62"/>
    <w:multiLevelType w:val="hybridMultilevel"/>
    <w:tmpl w:val="1610E5E0"/>
    <w:lvl w:ilvl="0" w:tplc="3FC0F2E6">
      <w:start w:val="2"/>
      <w:numFmt w:val="bullet"/>
      <w:lvlText w:val="-"/>
      <w:lvlJc w:val="left"/>
      <w:pPr>
        <w:ind w:left="1068" w:hanging="360"/>
      </w:pPr>
      <w:rPr>
        <w:rFonts w:ascii="Arial" w:eastAsia="MS Mincho" w:hAnsi="Arial" w:cs="Arial" w:hint="default"/>
        <w:i/>
        <w:color w:val="FF000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6FB83D23"/>
    <w:multiLevelType w:val="hybridMultilevel"/>
    <w:tmpl w:val="2B92EC6C"/>
    <w:lvl w:ilvl="0" w:tplc="B3F698E0">
      <w:start w:val="1"/>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A7D5B9F"/>
    <w:multiLevelType w:val="multilevel"/>
    <w:tmpl w:val="73D40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22166">
    <w:abstractNumId w:val="15"/>
  </w:num>
  <w:num w:numId="2" w16cid:durableId="172645029">
    <w:abstractNumId w:val="2"/>
  </w:num>
  <w:num w:numId="3" w16cid:durableId="1886407865">
    <w:abstractNumId w:val="12"/>
  </w:num>
  <w:num w:numId="4" w16cid:durableId="209537110">
    <w:abstractNumId w:val="9"/>
  </w:num>
  <w:num w:numId="5" w16cid:durableId="241255282">
    <w:abstractNumId w:val="4"/>
  </w:num>
  <w:num w:numId="6" w16cid:durableId="524750231">
    <w:abstractNumId w:val="5"/>
  </w:num>
  <w:num w:numId="7" w16cid:durableId="464158513">
    <w:abstractNumId w:val="3"/>
  </w:num>
  <w:num w:numId="8" w16cid:durableId="75518753">
    <w:abstractNumId w:val="1"/>
  </w:num>
  <w:num w:numId="9" w16cid:durableId="159080040">
    <w:abstractNumId w:val="6"/>
  </w:num>
  <w:num w:numId="10" w16cid:durableId="1551306177">
    <w:abstractNumId w:val="7"/>
  </w:num>
  <w:num w:numId="11" w16cid:durableId="1987540806">
    <w:abstractNumId w:val="14"/>
  </w:num>
  <w:num w:numId="12" w16cid:durableId="75132296">
    <w:abstractNumId w:val="8"/>
  </w:num>
  <w:num w:numId="13" w16cid:durableId="311518837">
    <w:abstractNumId w:val="0"/>
  </w:num>
  <w:num w:numId="14" w16cid:durableId="1221284023">
    <w:abstractNumId w:val="11"/>
  </w:num>
  <w:num w:numId="15" w16cid:durableId="1646423256">
    <w:abstractNumId w:val="4"/>
  </w:num>
  <w:num w:numId="16" w16cid:durableId="791242962">
    <w:abstractNumId w:val="4"/>
  </w:num>
  <w:num w:numId="17" w16cid:durableId="263683923">
    <w:abstractNumId w:val="13"/>
  </w:num>
  <w:num w:numId="18" w16cid:durableId="287511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BA2"/>
    <w:rsid w:val="00013456"/>
    <w:rsid w:val="000C2D35"/>
    <w:rsid w:val="000D4C0B"/>
    <w:rsid w:val="000F090F"/>
    <w:rsid w:val="000F6B48"/>
    <w:rsid w:val="00162848"/>
    <w:rsid w:val="00180140"/>
    <w:rsid w:val="001A072B"/>
    <w:rsid w:val="001A0747"/>
    <w:rsid w:val="001A7AE3"/>
    <w:rsid w:val="001C5294"/>
    <w:rsid w:val="001F76AA"/>
    <w:rsid w:val="002106D6"/>
    <w:rsid w:val="0024327A"/>
    <w:rsid w:val="002452CE"/>
    <w:rsid w:val="00275005"/>
    <w:rsid w:val="00281D62"/>
    <w:rsid w:val="002902C3"/>
    <w:rsid w:val="002B005A"/>
    <w:rsid w:val="0030151F"/>
    <w:rsid w:val="00326E4D"/>
    <w:rsid w:val="00345AB4"/>
    <w:rsid w:val="0035119D"/>
    <w:rsid w:val="00366563"/>
    <w:rsid w:val="00375FDC"/>
    <w:rsid w:val="003D62B0"/>
    <w:rsid w:val="003F0CC0"/>
    <w:rsid w:val="0042030C"/>
    <w:rsid w:val="0042785A"/>
    <w:rsid w:val="004330D9"/>
    <w:rsid w:val="00436B37"/>
    <w:rsid w:val="0045099B"/>
    <w:rsid w:val="004A43DE"/>
    <w:rsid w:val="004C596C"/>
    <w:rsid w:val="00532E58"/>
    <w:rsid w:val="005C456C"/>
    <w:rsid w:val="005C6C5F"/>
    <w:rsid w:val="005E07C8"/>
    <w:rsid w:val="005E5C57"/>
    <w:rsid w:val="006306AC"/>
    <w:rsid w:val="00676A11"/>
    <w:rsid w:val="006A44D8"/>
    <w:rsid w:val="006C6000"/>
    <w:rsid w:val="006E5323"/>
    <w:rsid w:val="006F0379"/>
    <w:rsid w:val="00712AD3"/>
    <w:rsid w:val="007335F9"/>
    <w:rsid w:val="00767B0F"/>
    <w:rsid w:val="007A2396"/>
    <w:rsid w:val="007D79D0"/>
    <w:rsid w:val="008348BA"/>
    <w:rsid w:val="00842739"/>
    <w:rsid w:val="008A04AC"/>
    <w:rsid w:val="008C64EC"/>
    <w:rsid w:val="008E132D"/>
    <w:rsid w:val="008E60F9"/>
    <w:rsid w:val="008F1AA8"/>
    <w:rsid w:val="009403A0"/>
    <w:rsid w:val="00944537"/>
    <w:rsid w:val="00950066"/>
    <w:rsid w:val="0095412E"/>
    <w:rsid w:val="009756E2"/>
    <w:rsid w:val="009A4335"/>
    <w:rsid w:val="009B04C8"/>
    <w:rsid w:val="009B1B64"/>
    <w:rsid w:val="009D22B0"/>
    <w:rsid w:val="009F4CF5"/>
    <w:rsid w:val="00A5387A"/>
    <w:rsid w:val="00A948F6"/>
    <w:rsid w:val="00AC3286"/>
    <w:rsid w:val="00AE41CA"/>
    <w:rsid w:val="00B04476"/>
    <w:rsid w:val="00B32417"/>
    <w:rsid w:val="00B67E90"/>
    <w:rsid w:val="00B70AB0"/>
    <w:rsid w:val="00B740D7"/>
    <w:rsid w:val="00BC2B3D"/>
    <w:rsid w:val="00C04E3C"/>
    <w:rsid w:val="00C06D05"/>
    <w:rsid w:val="00C166EE"/>
    <w:rsid w:val="00C177BA"/>
    <w:rsid w:val="00C21319"/>
    <w:rsid w:val="00C35483"/>
    <w:rsid w:val="00C36A4F"/>
    <w:rsid w:val="00C446A6"/>
    <w:rsid w:val="00C523BC"/>
    <w:rsid w:val="00C559DA"/>
    <w:rsid w:val="00C675DE"/>
    <w:rsid w:val="00CF7BA2"/>
    <w:rsid w:val="00D21144"/>
    <w:rsid w:val="00D647FF"/>
    <w:rsid w:val="00D86939"/>
    <w:rsid w:val="00D86C88"/>
    <w:rsid w:val="00DD65AA"/>
    <w:rsid w:val="00E111D6"/>
    <w:rsid w:val="00E24A75"/>
    <w:rsid w:val="00E41468"/>
    <w:rsid w:val="00E60BB0"/>
    <w:rsid w:val="00E669BD"/>
    <w:rsid w:val="00E91034"/>
    <w:rsid w:val="00EA5823"/>
    <w:rsid w:val="00EC671F"/>
    <w:rsid w:val="00ED3C2A"/>
    <w:rsid w:val="00F12BF3"/>
    <w:rsid w:val="00F27D80"/>
    <w:rsid w:val="00F63BA3"/>
    <w:rsid w:val="00F86C4F"/>
    <w:rsid w:val="00FC4693"/>
    <w:rsid w:val="00FD0C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AFA5"/>
  <w15:chartTrackingRefBased/>
  <w15:docId w15:val="{E9B12CBF-4478-4B0E-896C-D8AEEA467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A58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A5823"/>
    <w:rPr>
      <w:i/>
      <w:iCs/>
    </w:rPr>
  </w:style>
  <w:style w:type="character" w:styleId="lev">
    <w:name w:val="Strong"/>
    <w:basedOn w:val="Policepardfaut"/>
    <w:uiPriority w:val="22"/>
    <w:qFormat/>
    <w:rsid w:val="00EA5823"/>
    <w:rPr>
      <w:b/>
      <w:bCs/>
    </w:rPr>
  </w:style>
  <w:style w:type="paragraph" w:customStyle="1" w:styleId="Modle-Corpsdutexte1">
    <w:name w:val="Modèle -  Corps du texte 1"/>
    <w:basedOn w:val="Normal"/>
    <w:qFormat/>
    <w:rsid w:val="00EA5823"/>
    <w:pPr>
      <w:spacing w:before="120" w:after="0" w:line="240" w:lineRule="auto"/>
    </w:pPr>
    <w:rPr>
      <w:rFonts w:ascii="Calibri" w:eastAsia="MS Mincho" w:hAnsi="Calibri" w:cs="Times New Roman"/>
      <w:szCs w:val="24"/>
      <w:lang w:eastAsia="fr-FR"/>
    </w:rPr>
  </w:style>
  <w:style w:type="paragraph" w:customStyle="1" w:styleId="Modle-Titre2">
    <w:name w:val="Modèle - Titre 2"/>
    <w:basedOn w:val="Normal"/>
    <w:next w:val="Normal"/>
    <w:qFormat/>
    <w:rsid w:val="00EA5823"/>
    <w:pPr>
      <w:spacing w:before="360" w:after="0" w:line="240" w:lineRule="auto"/>
    </w:pPr>
    <w:rPr>
      <w:rFonts w:ascii="Calibri" w:eastAsia="MS Mincho" w:hAnsi="Calibri" w:cs="Times New Roman"/>
      <w:b/>
      <w:color w:val="000000"/>
      <w:sz w:val="28"/>
      <w:szCs w:val="24"/>
      <w:lang w:eastAsia="fr-FR"/>
    </w:rPr>
  </w:style>
  <w:style w:type="paragraph" w:customStyle="1" w:styleId="Modle-Puce1">
    <w:name w:val="Modèle - Puce 1"/>
    <w:qFormat/>
    <w:rsid w:val="00EA5823"/>
    <w:pPr>
      <w:numPr>
        <w:numId w:val="5"/>
      </w:numPr>
      <w:tabs>
        <w:tab w:val="left" w:pos="284"/>
      </w:tabs>
      <w:spacing w:before="120" w:after="0" w:line="240" w:lineRule="auto"/>
    </w:pPr>
    <w:rPr>
      <w:rFonts w:ascii="Calibri" w:eastAsia="MS Mincho" w:hAnsi="Calibri" w:cs="Times New Roman"/>
      <w:szCs w:val="24"/>
      <w:lang w:eastAsia="fr-FR"/>
    </w:rPr>
  </w:style>
  <w:style w:type="paragraph" w:customStyle="1" w:styleId="Modle-Puce2">
    <w:name w:val="Modèle - Puce 2"/>
    <w:basedOn w:val="Modle-Puce1"/>
    <w:qFormat/>
    <w:rsid w:val="00EA5823"/>
    <w:pPr>
      <w:numPr>
        <w:numId w:val="4"/>
      </w:numPr>
      <w:tabs>
        <w:tab w:val="clear" w:pos="284"/>
        <w:tab w:val="left" w:pos="510"/>
        <w:tab w:val="num" w:pos="1068"/>
      </w:tabs>
      <w:ind w:left="511" w:hanging="227"/>
    </w:pPr>
  </w:style>
  <w:style w:type="paragraph" w:customStyle="1" w:styleId="Modle-Textetableauentte">
    <w:name w:val="Modèle - Texte tableau entête"/>
    <w:basedOn w:val="Normal"/>
    <w:qFormat/>
    <w:rsid w:val="00EA5823"/>
    <w:pPr>
      <w:tabs>
        <w:tab w:val="left" w:pos="567"/>
      </w:tabs>
      <w:spacing w:after="0" w:line="240" w:lineRule="auto"/>
      <w:jc w:val="center"/>
    </w:pPr>
    <w:rPr>
      <w:rFonts w:ascii="Calibri" w:eastAsia="MS Mincho" w:hAnsi="Calibri" w:cs="Calibri"/>
      <w:b/>
      <w:color w:val="FFFFFF"/>
      <w:szCs w:val="24"/>
      <w:lang w:eastAsia="fr-FR"/>
    </w:rPr>
  </w:style>
  <w:style w:type="paragraph" w:styleId="Paragraphedeliste">
    <w:name w:val="List Paragraph"/>
    <w:basedOn w:val="Normal"/>
    <w:uiPriority w:val="34"/>
    <w:qFormat/>
    <w:rsid w:val="00EA5823"/>
    <w:pPr>
      <w:numPr>
        <w:numId w:val="6"/>
      </w:numPr>
      <w:spacing w:after="0" w:line="288" w:lineRule="auto"/>
      <w:contextualSpacing/>
    </w:pPr>
    <w:rPr>
      <w:rFonts w:ascii="Arial" w:eastAsia="MS Mincho" w:hAnsi="Arial" w:cs="Times New Roman"/>
      <w:sz w:val="20"/>
      <w:szCs w:val="24"/>
      <w:lang w:eastAsia="fr-FR"/>
    </w:rPr>
  </w:style>
  <w:style w:type="character" w:styleId="Marquedecommentaire">
    <w:name w:val="annotation reference"/>
    <w:basedOn w:val="Policepardfaut"/>
    <w:uiPriority w:val="99"/>
    <w:semiHidden/>
    <w:unhideWhenUsed/>
    <w:rsid w:val="003D62B0"/>
    <w:rPr>
      <w:sz w:val="16"/>
      <w:szCs w:val="16"/>
    </w:rPr>
  </w:style>
  <w:style w:type="paragraph" w:styleId="Commentaire">
    <w:name w:val="annotation text"/>
    <w:basedOn w:val="Normal"/>
    <w:link w:val="CommentaireCar"/>
    <w:uiPriority w:val="99"/>
    <w:semiHidden/>
    <w:unhideWhenUsed/>
    <w:rsid w:val="003D62B0"/>
    <w:pPr>
      <w:spacing w:line="240" w:lineRule="auto"/>
    </w:pPr>
    <w:rPr>
      <w:sz w:val="20"/>
      <w:szCs w:val="20"/>
    </w:rPr>
  </w:style>
  <w:style w:type="character" w:customStyle="1" w:styleId="CommentaireCar">
    <w:name w:val="Commentaire Car"/>
    <w:basedOn w:val="Policepardfaut"/>
    <w:link w:val="Commentaire"/>
    <w:uiPriority w:val="99"/>
    <w:semiHidden/>
    <w:rsid w:val="003D62B0"/>
    <w:rPr>
      <w:sz w:val="20"/>
      <w:szCs w:val="20"/>
    </w:rPr>
  </w:style>
  <w:style w:type="paragraph" w:styleId="Objetducommentaire">
    <w:name w:val="annotation subject"/>
    <w:basedOn w:val="Commentaire"/>
    <w:next w:val="Commentaire"/>
    <w:link w:val="ObjetducommentaireCar"/>
    <w:uiPriority w:val="99"/>
    <w:semiHidden/>
    <w:unhideWhenUsed/>
    <w:rsid w:val="003D62B0"/>
    <w:rPr>
      <w:b/>
      <w:bCs/>
    </w:rPr>
  </w:style>
  <w:style w:type="character" w:customStyle="1" w:styleId="ObjetducommentaireCar">
    <w:name w:val="Objet du commentaire Car"/>
    <w:basedOn w:val="CommentaireCar"/>
    <w:link w:val="Objetducommentaire"/>
    <w:uiPriority w:val="99"/>
    <w:semiHidden/>
    <w:rsid w:val="003D62B0"/>
    <w:rPr>
      <w:b/>
      <w:bCs/>
      <w:sz w:val="20"/>
      <w:szCs w:val="20"/>
    </w:rPr>
  </w:style>
  <w:style w:type="paragraph" w:styleId="Textedebulles">
    <w:name w:val="Balloon Text"/>
    <w:basedOn w:val="Normal"/>
    <w:link w:val="TextedebullesCar"/>
    <w:uiPriority w:val="99"/>
    <w:semiHidden/>
    <w:unhideWhenUsed/>
    <w:rsid w:val="003D62B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D62B0"/>
    <w:rPr>
      <w:rFonts w:ascii="Segoe UI" w:hAnsi="Segoe UI" w:cs="Segoe UI"/>
      <w:sz w:val="18"/>
      <w:szCs w:val="18"/>
    </w:rPr>
  </w:style>
  <w:style w:type="paragraph" w:customStyle="1" w:styleId="LeMairerappellepropose">
    <w:name w:val="Le Maire rappelle/propose"/>
    <w:basedOn w:val="Normal"/>
    <w:rsid w:val="00C177BA"/>
    <w:pPr>
      <w:autoSpaceDE w:val="0"/>
      <w:autoSpaceDN w:val="0"/>
      <w:spacing w:before="240" w:after="240" w:line="240" w:lineRule="auto"/>
      <w:jc w:val="both"/>
    </w:pPr>
    <w:rPr>
      <w:rFonts w:ascii="Arial" w:eastAsia="Times New Roman" w:hAnsi="Arial" w:cs="Arial"/>
      <w:b/>
      <w:bCs/>
      <w:sz w:val="20"/>
      <w:szCs w:val="20"/>
      <w:lang w:eastAsia="fr-FR"/>
    </w:rPr>
  </w:style>
  <w:style w:type="paragraph" w:customStyle="1" w:styleId="Modle-Introduction">
    <w:name w:val="Modèle - Introduction"/>
    <w:qFormat/>
    <w:rsid w:val="00C177BA"/>
    <w:pPr>
      <w:spacing w:before="360" w:after="0" w:line="240" w:lineRule="auto"/>
    </w:pPr>
    <w:rPr>
      <w:rFonts w:ascii="Calibri" w:eastAsia="MS Mincho" w:hAnsi="Calibri" w:cs="Calibri"/>
      <w:i/>
      <w:szCs w:val="24"/>
      <w:lang w:eastAsia="fr-FR"/>
    </w:rPr>
  </w:style>
  <w:style w:type="paragraph" w:customStyle="1" w:styleId="Ontvotladelib">
    <w:name w:val="Ont voté la delib"/>
    <w:basedOn w:val="Normal"/>
    <w:rsid w:val="00C177BA"/>
    <w:pPr>
      <w:autoSpaceDE w:val="0"/>
      <w:autoSpaceDN w:val="0"/>
      <w:spacing w:after="140" w:line="240" w:lineRule="auto"/>
      <w:jc w:val="both"/>
    </w:pPr>
    <w:rPr>
      <w:rFonts w:ascii="Arial" w:eastAsia="Times New Roman" w:hAnsi="Arial" w:cs="Arial"/>
      <w:sz w:val="20"/>
      <w:szCs w:val="20"/>
      <w:lang w:eastAsia="fr-FR"/>
    </w:rPr>
  </w:style>
  <w:style w:type="paragraph" w:customStyle="1" w:styleId="VuConsidrant">
    <w:name w:val="Vu.Considérant"/>
    <w:basedOn w:val="Normal"/>
    <w:rsid w:val="00C177BA"/>
    <w:pPr>
      <w:autoSpaceDE w:val="0"/>
      <w:autoSpaceDN w:val="0"/>
      <w:spacing w:after="140" w:line="240" w:lineRule="auto"/>
      <w:jc w:val="both"/>
    </w:pPr>
    <w:rPr>
      <w:rFonts w:ascii="Arial" w:eastAsia="Times New Roman"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46127">
      <w:bodyDiv w:val="1"/>
      <w:marLeft w:val="0"/>
      <w:marRight w:val="0"/>
      <w:marTop w:val="0"/>
      <w:marBottom w:val="0"/>
      <w:divBdr>
        <w:top w:val="none" w:sz="0" w:space="0" w:color="auto"/>
        <w:left w:val="none" w:sz="0" w:space="0" w:color="auto"/>
        <w:bottom w:val="none" w:sz="0" w:space="0" w:color="auto"/>
        <w:right w:val="none" w:sz="0" w:space="0" w:color="auto"/>
      </w:divBdr>
    </w:div>
    <w:div w:id="386995222">
      <w:bodyDiv w:val="1"/>
      <w:marLeft w:val="0"/>
      <w:marRight w:val="0"/>
      <w:marTop w:val="0"/>
      <w:marBottom w:val="0"/>
      <w:divBdr>
        <w:top w:val="none" w:sz="0" w:space="0" w:color="auto"/>
        <w:left w:val="none" w:sz="0" w:space="0" w:color="auto"/>
        <w:bottom w:val="none" w:sz="0" w:space="0" w:color="auto"/>
        <w:right w:val="none" w:sz="0" w:space="0" w:color="auto"/>
      </w:divBdr>
    </w:div>
    <w:div w:id="488059185">
      <w:bodyDiv w:val="1"/>
      <w:marLeft w:val="0"/>
      <w:marRight w:val="0"/>
      <w:marTop w:val="0"/>
      <w:marBottom w:val="0"/>
      <w:divBdr>
        <w:top w:val="none" w:sz="0" w:space="0" w:color="auto"/>
        <w:left w:val="none" w:sz="0" w:space="0" w:color="auto"/>
        <w:bottom w:val="none" w:sz="0" w:space="0" w:color="auto"/>
        <w:right w:val="none" w:sz="0" w:space="0" w:color="auto"/>
      </w:divBdr>
      <w:divsChild>
        <w:div w:id="2132551757">
          <w:marLeft w:val="0"/>
          <w:marRight w:val="0"/>
          <w:marTop w:val="0"/>
          <w:marBottom w:val="0"/>
          <w:divBdr>
            <w:top w:val="none" w:sz="0" w:space="0" w:color="auto"/>
            <w:left w:val="none" w:sz="0" w:space="0" w:color="auto"/>
            <w:bottom w:val="none" w:sz="0" w:space="0" w:color="auto"/>
            <w:right w:val="none" w:sz="0" w:space="0" w:color="auto"/>
          </w:divBdr>
        </w:div>
        <w:div w:id="711811402">
          <w:marLeft w:val="0"/>
          <w:marRight w:val="300"/>
          <w:marTop w:val="0"/>
          <w:marBottom w:val="0"/>
          <w:divBdr>
            <w:top w:val="none" w:sz="0" w:space="0" w:color="auto"/>
            <w:left w:val="none" w:sz="0" w:space="0" w:color="auto"/>
            <w:bottom w:val="none" w:sz="0" w:space="0" w:color="auto"/>
            <w:right w:val="none" w:sz="0" w:space="0" w:color="auto"/>
          </w:divBdr>
        </w:div>
        <w:div w:id="990015230">
          <w:marLeft w:val="0"/>
          <w:marRight w:val="0"/>
          <w:marTop w:val="0"/>
          <w:marBottom w:val="0"/>
          <w:divBdr>
            <w:top w:val="none" w:sz="0" w:space="0" w:color="auto"/>
            <w:left w:val="none" w:sz="0" w:space="0" w:color="auto"/>
            <w:bottom w:val="none" w:sz="0" w:space="0" w:color="auto"/>
            <w:right w:val="none" w:sz="0" w:space="0" w:color="auto"/>
          </w:divBdr>
          <w:divsChild>
            <w:div w:id="3740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nil.fr/fr/les-questions-reponses-de-la-cnil-sur-le-teletrav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nil.fr/fr/salaries-en-teletravail-quelles-sont-les-bonnes-pratiques-suivr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68939-7D8A-4CC2-9460-805CCF82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11</Pages>
  <Words>5870</Words>
  <Characters>32285</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Laurent</dc:creator>
  <cp:keywords/>
  <dc:description/>
  <cp:lastModifiedBy>Amandine Mourey</cp:lastModifiedBy>
  <cp:revision>12</cp:revision>
  <cp:lastPrinted>2021-10-04T16:19:00Z</cp:lastPrinted>
  <dcterms:created xsi:type="dcterms:W3CDTF">2021-10-04T15:01:00Z</dcterms:created>
  <dcterms:modified xsi:type="dcterms:W3CDTF">2023-01-09T14:40:00Z</dcterms:modified>
</cp:coreProperties>
</file>