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D46" w:rsidRPr="00ED15A0" w:rsidRDefault="00ED15A0" w:rsidP="005F7FE6">
      <w:pPr>
        <w:pStyle w:val="Titre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Modèle de ta</w:t>
      </w:r>
      <w:r w:rsidR="005F7FE6" w:rsidRPr="00ED15A0">
        <w:rPr>
          <w:rFonts w:ascii="Arial" w:hAnsi="Arial" w:cs="Arial"/>
          <w:color w:val="000000" w:themeColor="text1"/>
          <w:sz w:val="22"/>
          <w:szCs w:val="22"/>
        </w:rPr>
        <w:t xml:space="preserve">bleau de suivi des </w:t>
      </w:r>
      <w:r w:rsidR="00433FFD" w:rsidRPr="00ED15A0">
        <w:rPr>
          <w:rFonts w:ascii="Arial" w:hAnsi="Arial" w:cs="Arial"/>
          <w:color w:val="000000" w:themeColor="text1"/>
          <w:sz w:val="22"/>
          <w:szCs w:val="22"/>
        </w:rPr>
        <w:t>registres de prévention</w:t>
      </w: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49"/>
        <w:gridCol w:w="3980"/>
        <w:gridCol w:w="1300"/>
        <w:gridCol w:w="2980"/>
        <w:gridCol w:w="1608"/>
        <w:gridCol w:w="2700"/>
      </w:tblGrid>
      <w:tr w:rsidR="00ED15A0" w:rsidRPr="00ED15A0" w:rsidTr="00433FFD">
        <w:trPr>
          <w:trHeight w:val="684"/>
        </w:trPr>
        <w:tc>
          <w:tcPr>
            <w:tcW w:w="440" w:type="dxa"/>
            <w:shd w:val="clear" w:color="auto" w:fill="AEAAAA" w:themeFill="background2" w:themeFillShade="BF"/>
            <w:noWrap/>
            <w:vAlign w:val="center"/>
            <w:hideMark/>
          </w:tcPr>
          <w:p w:rsidR="00433FFD" w:rsidRPr="00ED15A0" w:rsidRDefault="00433FFD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N°</w:t>
            </w:r>
          </w:p>
        </w:tc>
        <w:tc>
          <w:tcPr>
            <w:tcW w:w="2249" w:type="dxa"/>
            <w:shd w:val="clear" w:color="auto" w:fill="AEAAAA" w:themeFill="background2" w:themeFillShade="BF"/>
            <w:noWrap/>
            <w:vAlign w:val="center"/>
            <w:hideMark/>
          </w:tcPr>
          <w:p w:rsidR="00433FFD" w:rsidRPr="00ED15A0" w:rsidRDefault="00433FFD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Service</w:t>
            </w:r>
          </w:p>
        </w:tc>
        <w:tc>
          <w:tcPr>
            <w:tcW w:w="3980" w:type="dxa"/>
            <w:shd w:val="clear" w:color="auto" w:fill="AEAAAA" w:themeFill="background2" w:themeFillShade="BF"/>
            <w:noWrap/>
            <w:vAlign w:val="center"/>
            <w:hideMark/>
          </w:tcPr>
          <w:p w:rsidR="00433FFD" w:rsidRPr="00ED15A0" w:rsidRDefault="00433FFD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Remarque</w:t>
            </w:r>
          </w:p>
        </w:tc>
        <w:tc>
          <w:tcPr>
            <w:tcW w:w="1300" w:type="dxa"/>
            <w:shd w:val="clear" w:color="auto" w:fill="AEAAAA" w:themeFill="background2" w:themeFillShade="BF"/>
            <w:vAlign w:val="center"/>
            <w:hideMark/>
          </w:tcPr>
          <w:p w:rsidR="00433FFD" w:rsidRPr="00ED15A0" w:rsidRDefault="00AB1146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D</w:t>
            </w:r>
            <w:r w:rsidR="00433FFD"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ate de la remarque</w:t>
            </w:r>
          </w:p>
        </w:tc>
        <w:tc>
          <w:tcPr>
            <w:tcW w:w="2980" w:type="dxa"/>
            <w:shd w:val="clear" w:color="auto" w:fill="AEAAAA" w:themeFill="background2" w:themeFillShade="BF"/>
            <w:vAlign w:val="center"/>
            <w:hideMark/>
          </w:tcPr>
          <w:p w:rsidR="00433FFD" w:rsidRPr="00ED15A0" w:rsidRDefault="00AB1146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S</w:t>
            </w:r>
            <w:r w:rsidR="00433FFD"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uites données par la hiérarchie</w:t>
            </w:r>
          </w:p>
        </w:tc>
        <w:tc>
          <w:tcPr>
            <w:tcW w:w="1480" w:type="dxa"/>
            <w:shd w:val="clear" w:color="auto" w:fill="AEAAAA" w:themeFill="background2" w:themeFillShade="BF"/>
            <w:vAlign w:val="center"/>
            <w:hideMark/>
          </w:tcPr>
          <w:p w:rsidR="00433FFD" w:rsidRPr="00ED15A0" w:rsidRDefault="00AE1C0A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État</w:t>
            </w:r>
            <w:r w:rsidR="00AB1146"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 xml:space="preserve"> d’avancement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  <w:hideMark/>
          </w:tcPr>
          <w:p w:rsidR="00433FFD" w:rsidRPr="00ED15A0" w:rsidRDefault="00433FFD" w:rsidP="00433FF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lang w:eastAsia="fr-FR"/>
              </w:rPr>
              <w:t>Remarques / propositions du CHSCT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  <w:bookmarkStart w:id="0" w:name="_GoBack"/>
            <w:bookmarkEnd w:id="0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  <w:tr w:rsidR="00ED15A0" w:rsidRPr="00ED15A0" w:rsidTr="00433FFD">
        <w:trPr>
          <w:trHeight w:val="964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249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433FFD" w:rsidRPr="00ED15A0" w:rsidRDefault="00433FFD" w:rsidP="00433FFD">
            <w:pPr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</w:pPr>
            <w:r w:rsidRPr="00ED15A0">
              <w:rPr>
                <w:rFonts w:ascii="Arial" w:eastAsia="Times New Roman" w:hAnsi="Arial" w:cs="Arial"/>
                <w:color w:val="000000" w:themeColor="text1"/>
                <w:sz w:val="22"/>
                <w:lang w:eastAsia="fr-FR"/>
              </w:rPr>
              <w:t> </w:t>
            </w:r>
          </w:p>
        </w:tc>
      </w:tr>
    </w:tbl>
    <w:p w:rsidR="005F7FE6" w:rsidRPr="00ED15A0" w:rsidRDefault="005F7FE6">
      <w:pPr>
        <w:rPr>
          <w:rFonts w:ascii="Arial" w:hAnsi="Arial" w:cs="Arial"/>
          <w:color w:val="44546A" w:themeColor="text2"/>
          <w:sz w:val="22"/>
        </w:rPr>
      </w:pPr>
    </w:p>
    <w:sectPr w:rsidR="005F7FE6" w:rsidRPr="00ED15A0" w:rsidSect="005F7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E6"/>
    <w:rsid w:val="002A6D46"/>
    <w:rsid w:val="00433FFD"/>
    <w:rsid w:val="0057423C"/>
    <w:rsid w:val="005F7FE6"/>
    <w:rsid w:val="00AB1146"/>
    <w:rsid w:val="00AE1C0A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548"/>
  <w15:chartTrackingRefBased/>
  <w15:docId w15:val="{BD8C3C60-49F2-42E6-A46F-C5389D19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3C"/>
    <w:pPr>
      <w:spacing w:after="0" w:line="240" w:lineRule="auto"/>
    </w:pPr>
    <w:rPr>
      <w:rFonts w:ascii="Franklin Gothic Book" w:hAnsi="Franklin Gothic Book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7423C"/>
    <w:pPr>
      <w:keepNext/>
      <w:keepLines/>
      <w:spacing w:before="240" w:after="240"/>
      <w:outlineLvl w:val="0"/>
    </w:pPr>
    <w:rPr>
      <w:rFonts w:ascii="Franklin Gothic Demi" w:eastAsiaTheme="majorEastAsia" w:hAnsi="Franklin Gothic Demi" w:cstheme="majorBidi"/>
      <w:color w:val="A5BE5E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23C"/>
    <w:rPr>
      <w:rFonts w:ascii="Franklin Gothic Demi" w:eastAsiaTheme="majorEastAsia" w:hAnsi="Franklin Gothic Demi" w:cstheme="majorBidi"/>
      <w:color w:val="A5BE5E"/>
      <w:sz w:val="24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F7F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BCCD-D308-4993-B1F2-6210FC50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Pourny</dc:creator>
  <cp:keywords/>
  <dc:description/>
  <cp:lastModifiedBy>Marie Pourny</cp:lastModifiedBy>
  <cp:revision>2</cp:revision>
  <dcterms:created xsi:type="dcterms:W3CDTF">2021-03-16T17:07:00Z</dcterms:created>
  <dcterms:modified xsi:type="dcterms:W3CDTF">2021-03-16T17:07:00Z</dcterms:modified>
</cp:coreProperties>
</file>